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325" w:rsidRPr="007F7325" w:rsidRDefault="007F7325" w:rsidP="007F732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F7325">
        <w:rPr>
          <w:rFonts w:ascii="Times New Roman" w:hAnsi="Times New Roman" w:cs="Times New Roman"/>
          <w:b/>
          <w:sz w:val="24"/>
          <w:szCs w:val="24"/>
        </w:rPr>
        <w:t>Обучающимся</w:t>
      </w:r>
    </w:p>
    <w:p w:rsidR="007F7325" w:rsidRPr="007F7325" w:rsidRDefault="007F7325" w:rsidP="007F732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325">
        <w:rPr>
          <w:rFonts w:ascii="Times New Roman" w:hAnsi="Times New Roman" w:cs="Times New Roman"/>
          <w:b/>
          <w:sz w:val="24"/>
          <w:szCs w:val="24"/>
        </w:rPr>
        <w:t xml:space="preserve">Информационная памятка для </w:t>
      </w:r>
      <w:proofErr w:type="gramStart"/>
      <w:r w:rsidRPr="007F732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bookmarkEnd w:id="0"/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Компьютерные вирусы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Компьютерный вирус —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Методы защиты от вредоносных программ: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Используй современные операционные системы, имеющие серьёзный уровень защиты от вредоносных программ;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Постоянно устанавливай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пачти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(цифровые заплатки, которые автоматически устанавливаются с целью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дорабтки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Ограничь физический доступ к компьютеру для посторонних лиц;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Используй внешние носители информации, такие как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, диск или файл из интернета, только из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проференных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источников;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Сети WI-FI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F732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> —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Wireless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Fidelity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>», который переводится как «беспроводная точность».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». Такое название было дано с намеком на стандарт высший звуковой техники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Hi-Fi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>, что в переводе означает «высокая точность».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Wi</w:t>
      </w:r>
      <w:r w:rsidRPr="007F7325">
        <w:rPr>
          <w:rFonts w:ascii="Times New Roman" w:hAnsi="Times New Roman" w:cs="Times New Roman"/>
          <w:sz w:val="24"/>
          <w:szCs w:val="24"/>
        </w:rPr>
        <w:softHyphen/>
        <w:t>Fi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сети не являются безопасными.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Советы по безопасности работе в общедоступных сетях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Wi-fi</w:t>
      </w:r>
      <w:proofErr w:type="spellEnd"/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Не передавай свою личную информацию через общедоступные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сети. Работая в них, желательно не вводить пароли доступа, логины и какие-то номера;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Используй и обновляй антивирусные программы и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брандмауер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>. Тем самым ты обезопасишь себя от закачки вируса на твое устройство;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lastRenderedPageBreak/>
        <w:t xml:space="preserve">При использовании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Не используй публичный WI-FI для передачи личных данных, например для 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>выхода</w:t>
      </w:r>
      <w:proofErr w:type="gramEnd"/>
      <w:r w:rsidRPr="007F7325">
        <w:rPr>
          <w:rFonts w:ascii="Times New Roman" w:hAnsi="Times New Roman" w:cs="Times New Roman"/>
          <w:sz w:val="24"/>
          <w:szCs w:val="24"/>
        </w:rPr>
        <w:t xml:space="preserve"> в социальные сети или в электронную почту;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Ипользуй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только защищенное соединение через HTTPS, а не HTTP, т.е. при наборе веб-адреса вводи именно «https://»;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В мобильном телефоне отключи функцию «Подключение к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без твоего согласия.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Социальные сети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Основные советы по безопасности в социальных сетях: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Ограничь список друзей. У тебя в друзьях не должно быть случайных и незнакомых людей;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Электронные деньги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Электронные деньги — это очень удобный способ платежей, однако существуют мошенники, которые хотят получить эти деньги.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В России же они функционируют и о них уже прописано в законе, где их разделяют на несколько видов — анонимные и не анонимные. Разница в том, что анонимные — это те, в которых разрешается проводить операции без идентификации пользователя, а в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неанонимных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идентификации пользователя является обязательной.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Также следует различать электронные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фиатные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деньги (равны государственным валютам) и электронные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нефиатные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деньги (не равны государственным валютам).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Основные советы по безопасной работе с электронными деньгами: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lastRenderedPageBreak/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StROng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>!;;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Не вводи свои личные данные на сайтах, которым не доверяешь.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Электронная почта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Электронная почта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имя_пользователя@имя_домена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>. Также кроме передачи простого текста, имеется возможность передавать файлы.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Основные советы по безопасной работе с электронной почтой: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Не указывай в личной почте личную информацию. Например, лучше выбрать «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музыкальный_фанат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>@» или «рок2013» вместо «тема13»;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Используй двухэтапную авторизацию. Это когда помимо пароля нужно вводить код, присылаемый по SMS;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Выбери сложный пароль. Для каждого почтового ящика должен быть свой надежный, устойчивый к взлому пароль;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Если есть возможность написать самому свой личный вопрос, используй эту возможность;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Не открывай 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>файлы</w:t>
      </w:r>
      <w:proofErr w:type="gramEnd"/>
      <w:r w:rsidRPr="007F7325">
        <w:rPr>
          <w:rFonts w:ascii="Times New Roman" w:hAnsi="Times New Roman" w:cs="Times New Roman"/>
          <w:sz w:val="24"/>
          <w:szCs w:val="24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После окончания работы на почтовом сервисе перед закрытием вкладки с сайтом не забудь нажать на «Выйти».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или виртуальное издевательство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 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7F7325">
        <w:rPr>
          <w:rFonts w:ascii="Times New Roman" w:hAnsi="Times New Roman" w:cs="Times New Roman"/>
          <w:sz w:val="24"/>
          <w:szCs w:val="24"/>
        </w:rPr>
        <w:t xml:space="preserve"> интернет-сервисов.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Основные советы по борьбе с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кибербуллингом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>: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Управляй своей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киберрепутацией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>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Анонимность в сети мнимая. Существуют способы выяснить, кто стоит за 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>анонимным</w:t>
      </w:r>
      <w:proofErr w:type="gramEnd"/>
      <w:r w:rsidRPr="007F7325">
        <w:rPr>
          <w:rFonts w:ascii="Times New Roman" w:hAnsi="Times New Roman" w:cs="Times New Roman"/>
          <w:sz w:val="24"/>
          <w:szCs w:val="24"/>
        </w:rPr>
        <w:t xml:space="preserve"> аккаунтом;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Соблюдай свой виртуальную честь смолоду;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Бан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lastRenderedPageBreak/>
        <w:t xml:space="preserve">Если ты свидетель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Мобильный телефон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Основные советы для безопасности мобильного телефона: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Думай, прежде чем отправить SMS, фото или видео. Ты точно знаешь, где они будут в конечном итоге?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Необходимо обновлять операционную систему твоего смартфона;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Используй антивирусные программы для мобильных телефонов;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>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Периодически 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>проверяй</w:t>
      </w:r>
      <w:proofErr w:type="gramEnd"/>
      <w:r w:rsidRPr="007F7325">
        <w:rPr>
          <w:rFonts w:ascii="Times New Roman" w:hAnsi="Times New Roman" w:cs="Times New Roman"/>
          <w:sz w:val="24"/>
          <w:szCs w:val="24"/>
        </w:rPr>
        <w:t xml:space="preserve"> какие платные услуги активированы на твоем номере;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Давай свой номер мобильного телефона только людям, которых ты знаешь и кому доверяешь;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F7325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должен быть выключен, когда ты им не пользуешься. Не забывай иногда проверять это.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F7325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игры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Современные онлайн-игры —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(цифровые заплатки для программ), закрываются уязвимости серверов.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Основные советы по безопасности 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>твоего</w:t>
      </w:r>
      <w:proofErr w:type="gramEnd"/>
      <w:r w:rsidRPr="007F7325">
        <w:rPr>
          <w:rFonts w:ascii="Times New Roman" w:hAnsi="Times New Roman" w:cs="Times New Roman"/>
          <w:sz w:val="24"/>
          <w:szCs w:val="24"/>
        </w:rPr>
        <w:t xml:space="preserve"> игрового аккаунта: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Если другой игрок ведет себя плохо или создает тебе неприятности, заблокируй его в списке игроков;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скринов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>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Не указывай личную информацию в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профайле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игры;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Уважай других участников по игре;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Не устанавливай неофициальные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и моды;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lastRenderedPageBreak/>
        <w:t>Используй сложные и разные пароли;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Даже во время игры не стоит отключать антивирус. Пока ты играешь, твой компьютер могут заразить.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F7325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или кража личных данных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gramEnd"/>
      <w:r w:rsidRPr="007F7325">
        <w:rPr>
          <w:rFonts w:ascii="Times New Roman" w:hAnsi="Times New Roman" w:cs="Times New Roman"/>
          <w:sz w:val="24"/>
          <w:szCs w:val="24"/>
        </w:rPr>
        <w:t xml:space="preserve"> злоумышленники переместились в интернет, и продолжают заниматься «любимым» делом.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Так появилась новая угроза: интернет-мошенничества или 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, главная цель 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7F7325">
        <w:rPr>
          <w:rFonts w:ascii="Times New Roman" w:hAnsi="Times New Roman" w:cs="Times New Roman"/>
          <w:sz w:val="24"/>
          <w:szCs w:val="24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phishing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читается как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(от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fishing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— рыбная ловля,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password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— пароль).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Основные советы по борьбе с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фишингом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>: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Используй 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>безопасные</w:t>
      </w:r>
      <w:proofErr w:type="gramEnd"/>
      <w:r w:rsidRPr="007F7325">
        <w:rPr>
          <w:rFonts w:ascii="Times New Roman" w:hAnsi="Times New Roman" w:cs="Times New Roman"/>
          <w:sz w:val="24"/>
          <w:szCs w:val="24"/>
        </w:rPr>
        <w:t xml:space="preserve"> веб-сайты, в том числе, интернет-магазинов и поисковых систем;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Используй сложные и разные пароли. 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7F7325">
        <w:rPr>
          <w:rFonts w:ascii="Times New Roman" w:hAnsi="Times New Roman" w:cs="Times New Roman"/>
          <w:sz w:val="24"/>
          <w:szCs w:val="24"/>
        </w:rPr>
        <w:t>фишинговые</w:t>
      </w:r>
      <w:proofErr w:type="spellEnd"/>
      <w:r w:rsidRPr="007F7325">
        <w:rPr>
          <w:rFonts w:ascii="Times New Roman" w:hAnsi="Times New Roman" w:cs="Times New Roman"/>
          <w:sz w:val="24"/>
          <w:szCs w:val="24"/>
        </w:rPr>
        <w:t xml:space="preserve"> сайты;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Установи надежный пароль (PIN) на мобильный телефон;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Отключи сохранение пароля в браузере;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Не открывай 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>файлы</w:t>
      </w:r>
      <w:proofErr w:type="gramEnd"/>
      <w:r w:rsidRPr="007F7325">
        <w:rPr>
          <w:rFonts w:ascii="Times New Roman" w:hAnsi="Times New Roman" w:cs="Times New Roman"/>
          <w:sz w:val="24"/>
          <w:szCs w:val="24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Цифровая репутация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Цифровая репутация — это негативная или позитивная информация в сети о тебе. Компрометирующая 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 w:rsidRPr="007F7325">
        <w:rPr>
          <w:rFonts w:ascii="Times New Roman" w:hAnsi="Times New Roman" w:cs="Times New Roman"/>
          <w:sz w:val="24"/>
          <w:szCs w:val="24"/>
        </w:rPr>
        <w:t xml:space="preserve"> размещенная в интернете может серьезным образом отразиться на твоей реальной жизни. «Цифровая репутация» — это твой имидж, который формируется из информации о тебе в интернете.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7F7325">
        <w:rPr>
          <w:rFonts w:ascii="Times New Roman" w:hAnsi="Times New Roman" w:cs="Times New Roman"/>
          <w:sz w:val="24"/>
          <w:szCs w:val="24"/>
        </w:rPr>
        <w:t xml:space="preserve"> — все это накапливается в сети.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— как из добрых побуждений, так и с намерением причинить вред. Это может быть кто угодно.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Основные советы по защите цифровой репутации: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Подумай, прежде чем что-то публиковать и передавать у себя в блоге или в социальной сети;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Не размещай и не указывай информацию, которая может кого-либо оскорблять или обижать.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Авторское право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lastRenderedPageBreak/>
        <w:t>Современные школьник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F7325">
        <w:rPr>
          <w:rFonts w:ascii="Times New Roman" w:hAnsi="Times New Roman" w:cs="Times New Roman"/>
          <w:sz w:val="24"/>
          <w:szCs w:val="24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7325">
        <w:rPr>
          <w:rFonts w:ascii="Times New Roman" w:hAnsi="Times New Roman" w:cs="Times New Roman"/>
          <w:sz w:val="24"/>
          <w:szCs w:val="24"/>
        </w:rPr>
        <w:t xml:space="preserve"> и заканчивая книгами, фотографиями, кинофильмами и музыкальными произведениями.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Авторские права —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 xml:space="preserve">Использование «пиратского» программного обеспечения может привести </w:t>
      </w:r>
      <w:proofErr w:type="gramStart"/>
      <w:r w:rsidRPr="007F732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F7325">
        <w:rPr>
          <w:rFonts w:ascii="Times New Roman" w:hAnsi="Times New Roman" w:cs="Times New Roman"/>
          <w:sz w:val="24"/>
          <w:szCs w:val="24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О портале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proofErr w:type="spellStart"/>
        <w:r w:rsidRPr="007F7325">
          <w:rPr>
            <w:rStyle w:val="a4"/>
            <w:rFonts w:ascii="Times New Roman" w:hAnsi="Times New Roman" w:cs="Times New Roman"/>
            <w:sz w:val="24"/>
            <w:szCs w:val="24"/>
          </w:rPr>
          <w:t>Сетевичок</w:t>
        </w:r>
        <w:proofErr w:type="gramStart"/>
        <w:r w:rsidRPr="007F7325">
          <w:rPr>
            <w:rStyle w:val="a4"/>
            <w:rFonts w:ascii="Times New Roman" w:hAnsi="Times New Roman" w:cs="Times New Roman"/>
            <w:sz w:val="24"/>
            <w:szCs w:val="24"/>
          </w:rPr>
          <w:t>.р</w:t>
        </w:r>
        <w:proofErr w:type="gramEnd"/>
        <w:r w:rsidRPr="007F7325">
          <w:rPr>
            <w:rStyle w:val="a4"/>
            <w:rFonts w:ascii="Times New Roman" w:hAnsi="Times New Roman" w:cs="Times New Roman"/>
            <w:sz w:val="24"/>
            <w:szCs w:val="24"/>
          </w:rPr>
          <w:t>ф</w:t>
        </w:r>
        <w:proofErr w:type="spellEnd"/>
      </w:hyperlink>
      <w:r w:rsidRPr="007F7325">
        <w:rPr>
          <w:rFonts w:ascii="Times New Roman" w:hAnsi="Times New Roman" w:cs="Times New Roman"/>
          <w:sz w:val="24"/>
          <w:szCs w:val="24"/>
        </w:rPr>
        <w:t>  —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</w:t>
      </w:r>
    </w:p>
    <w:p w:rsidR="007F7325" w:rsidRPr="007F7325" w:rsidRDefault="007F7325" w:rsidP="007F73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F7325">
        <w:rPr>
          <w:rFonts w:ascii="Times New Roman" w:hAnsi="Times New Roman" w:cs="Times New Roman"/>
          <w:sz w:val="24"/>
          <w:szCs w:val="24"/>
        </w:rPr>
        <w:t> </w:t>
      </w:r>
    </w:p>
    <w:sectPr w:rsidR="007F7325" w:rsidRPr="007F7325" w:rsidSect="00AF081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2517E"/>
    <w:multiLevelType w:val="multilevel"/>
    <w:tmpl w:val="245EA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35DCB"/>
    <w:multiLevelType w:val="multilevel"/>
    <w:tmpl w:val="FCA03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46F24"/>
    <w:multiLevelType w:val="multilevel"/>
    <w:tmpl w:val="22B60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FC7402"/>
    <w:multiLevelType w:val="multilevel"/>
    <w:tmpl w:val="77B6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0F3D58"/>
    <w:multiLevelType w:val="multilevel"/>
    <w:tmpl w:val="31644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BC1F4F"/>
    <w:multiLevelType w:val="multilevel"/>
    <w:tmpl w:val="AA54E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63430E"/>
    <w:multiLevelType w:val="multilevel"/>
    <w:tmpl w:val="769A4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955BA"/>
    <w:multiLevelType w:val="multilevel"/>
    <w:tmpl w:val="25883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38014C"/>
    <w:multiLevelType w:val="multilevel"/>
    <w:tmpl w:val="CEB22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66314C"/>
    <w:multiLevelType w:val="multilevel"/>
    <w:tmpl w:val="C29A3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B26D8B"/>
    <w:multiLevelType w:val="multilevel"/>
    <w:tmpl w:val="967A2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9D224B"/>
    <w:multiLevelType w:val="multilevel"/>
    <w:tmpl w:val="91A4C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587D92"/>
    <w:multiLevelType w:val="multilevel"/>
    <w:tmpl w:val="4AA05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1"/>
  </w:num>
  <w:num w:numId="5">
    <w:abstractNumId w:val="10"/>
  </w:num>
  <w:num w:numId="6">
    <w:abstractNumId w:val="8"/>
  </w:num>
  <w:num w:numId="7">
    <w:abstractNumId w:val="1"/>
  </w:num>
  <w:num w:numId="8">
    <w:abstractNumId w:val="9"/>
  </w:num>
  <w:num w:numId="9">
    <w:abstractNumId w:val="12"/>
  </w:num>
  <w:num w:numId="10">
    <w:abstractNumId w:val="2"/>
  </w:num>
  <w:num w:numId="11">
    <w:abstractNumId w:val="3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E0"/>
    <w:rsid w:val="005B75E0"/>
    <w:rsid w:val="007F7325"/>
    <w:rsid w:val="00AF0815"/>
    <w:rsid w:val="00B72FB2"/>
    <w:rsid w:val="00FD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0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3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3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72FB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F0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AF0815"/>
    <w:rPr>
      <w:i/>
      <w:iCs/>
    </w:rPr>
  </w:style>
  <w:style w:type="character" w:styleId="a6">
    <w:name w:val="Strong"/>
    <w:basedOn w:val="a0"/>
    <w:uiPriority w:val="22"/>
    <w:qFormat/>
    <w:rsid w:val="00AF081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F73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F732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0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3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3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72FB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F0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AF0815"/>
    <w:rPr>
      <w:i/>
      <w:iCs/>
    </w:rPr>
  </w:style>
  <w:style w:type="character" w:styleId="a6">
    <w:name w:val="Strong"/>
    <w:basedOn w:val="a0"/>
    <w:uiPriority w:val="22"/>
    <w:qFormat/>
    <w:rsid w:val="00AF081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F73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F732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b1afankxqj2c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2452</Words>
  <Characters>13978</Characters>
  <Application>Microsoft Office Word</Application>
  <DocSecurity>0</DocSecurity>
  <Lines>116</Lines>
  <Paragraphs>32</Paragraphs>
  <ScaleCrop>false</ScaleCrop>
  <Company/>
  <LinksUpToDate>false</LinksUpToDate>
  <CharactersWithSpaces>16398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dcterms:created xsi:type="dcterms:W3CDTF">2018-12-09T16:41:00Z</dcterms:created>
  <dcterms:modified xsi:type="dcterms:W3CDTF">2018-12-09T16:48:00Z</dcterms:modified>
</cp:coreProperties>
</file>