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2"/>
      </w:tblGrid>
      <w:tr w:rsidR="005F19B3" w:rsidRPr="003B6774" w:rsidTr="005F19B3">
        <w:tc>
          <w:tcPr>
            <w:tcW w:w="4621" w:type="dxa"/>
          </w:tcPr>
          <w:p w:rsidR="005F19B3" w:rsidRPr="005F19B3" w:rsidRDefault="005F19B3" w:rsidP="005F19B3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 w:rsidRPr="005F19B3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Принят</w:t>
            </w:r>
            <w:proofErr w:type="gramEnd"/>
          </w:p>
          <w:p w:rsidR="005F19B3" w:rsidRDefault="005F19B3" w:rsidP="005F19B3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</w:t>
            </w:r>
            <w:r w:rsidRPr="005F19B3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 педсовете</w:t>
            </w:r>
          </w:p>
          <w:p w:rsidR="00EE63C6" w:rsidRPr="005F19B3" w:rsidRDefault="00EE63C6" w:rsidP="005F19B3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№</w:t>
            </w:r>
            <w:r w:rsidR="003B67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5</w:t>
            </w:r>
            <w:r w:rsidR="0043666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-у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от </w:t>
            </w:r>
            <w:r w:rsidR="0043666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19.03.2026 г.</w:t>
            </w:r>
          </w:p>
        </w:tc>
        <w:tc>
          <w:tcPr>
            <w:tcW w:w="4622" w:type="dxa"/>
          </w:tcPr>
          <w:p w:rsidR="005F19B3" w:rsidRPr="005F19B3" w:rsidRDefault="005F19B3" w:rsidP="005F19B3">
            <w:pPr>
              <w:spacing w:beforeAutospacing="0" w:afterAutospacing="0"/>
              <w:jc w:val="right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5F19B3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Утвержден</w:t>
            </w:r>
          </w:p>
          <w:p w:rsidR="005F19B3" w:rsidRPr="005F19B3" w:rsidRDefault="005F19B3" w:rsidP="005F19B3">
            <w:pPr>
              <w:spacing w:beforeAutospacing="0" w:afterAutospacing="0"/>
              <w:jc w:val="right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5F19B3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Приказом директора школы</w:t>
            </w:r>
          </w:p>
          <w:p w:rsidR="005F19B3" w:rsidRPr="005F19B3" w:rsidRDefault="005F19B3" w:rsidP="005F19B3">
            <w:pPr>
              <w:spacing w:beforeAutospacing="0" w:afterAutospacing="0"/>
              <w:jc w:val="right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5F19B3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№</w:t>
            </w:r>
            <w:r w:rsidR="003B67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46-од</w:t>
            </w:r>
            <w:r w:rsidRPr="005F19B3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от </w:t>
            </w:r>
            <w:r w:rsidR="003B67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07.04.2026 г.</w:t>
            </w:r>
          </w:p>
        </w:tc>
      </w:tr>
    </w:tbl>
    <w:p w:rsidR="005F19B3" w:rsidRDefault="005F19B3" w:rsidP="005F19B3">
      <w:pPr>
        <w:spacing w:before="0" w:beforeAutospacing="0" w:after="0" w:afterAutospacing="0"/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23FA1" w:rsidRPr="005F19B3" w:rsidRDefault="0049177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организации и проведения всероссийских проверочных работ</w:t>
      </w:r>
      <w:r w:rsidRPr="005F19B3">
        <w:rPr>
          <w:lang w:val="ru-RU"/>
        </w:rPr>
        <w:br/>
      </w:r>
      <w:r w:rsidRPr="005F19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5F19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«Малотавринская СОШ</w:t>
      </w:r>
    </w:p>
    <w:p w:rsidR="00B23FA1" w:rsidRPr="005F19B3" w:rsidRDefault="0049177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B23FA1" w:rsidRPr="005F19B3" w:rsidRDefault="0049177A" w:rsidP="005F19B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1.1. Порядок организации и проведения Всероссийских проверочных работ в</w:t>
      </w:r>
      <w:r w:rsidR="005F19B3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«Малотавринская СОШ»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(далее – Порядок) устанавливает организационные особенности проведения Всероссийских проверочных работ (далее – ВПР) в</w:t>
      </w:r>
      <w:r w:rsidR="005F19B3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«Малотавринская СОШ» </w:t>
      </w: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(далее – образовательная организация).</w:t>
      </w:r>
    </w:p>
    <w:p w:rsidR="00B23FA1" w:rsidRDefault="0049177A" w:rsidP="005F19B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 xml:space="preserve">1.2. Настоящий Порядок разработан в соответствии с Федеральным законом от 29.12.2012 № 273-ФЗ «Об образовании в Российской Федерации», </w:t>
      </w:r>
      <w:r w:rsidR="00EE63C6">
        <w:rPr>
          <w:rFonts w:hAnsi="Times New Roman" w:cs="Times New Roman"/>
          <w:color w:val="000000"/>
          <w:sz w:val="24"/>
          <w:szCs w:val="24"/>
          <w:lang w:val="ru-RU"/>
        </w:rPr>
        <w:t>а также номативно-правовыми документами:</w:t>
      </w:r>
    </w:p>
    <w:p w:rsidR="004245C9" w:rsidRPr="00EE63C6" w:rsidRDefault="0049177A" w:rsidP="00EE63C6">
      <w:pPr>
        <w:numPr>
          <w:ilvl w:val="0"/>
          <w:numId w:val="6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63C6">
        <w:rPr>
          <w:rFonts w:hAnsi="Times New Roman" w:cs="Times New Roman"/>
          <w:color w:val="000000"/>
          <w:sz w:val="24"/>
          <w:szCs w:val="24"/>
          <w:lang w:val="ru-RU"/>
        </w:rPr>
        <w:t xml:space="preserve">Постановление Правительства РФ № 556 от 30.04.2024 «Об утверждении перечня мероприятий по оценке качества образования и Правил                       проведения мероприятий по оценке качества образования». </w:t>
      </w:r>
    </w:p>
    <w:p w:rsidR="004245C9" w:rsidRPr="00EE63C6" w:rsidRDefault="0049177A" w:rsidP="00EE63C6">
      <w:pPr>
        <w:numPr>
          <w:ilvl w:val="0"/>
          <w:numId w:val="6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63C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 Рособрнадзора № 991 от 07.05.2025 «Об утверждении состава участников, сроков и продолжительности проведения ВПР». </w:t>
      </w:r>
    </w:p>
    <w:p w:rsidR="004245C9" w:rsidRPr="00EE63C6" w:rsidRDefault="0049177A" w:rsidP="00EE63C6">
      <w:pPr>
        <w:numPr>
          <w:ilvl w:val="0"/>
          <w:numId w:val="6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63C6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Письмо Рособрнадзора № 02-8 от 09.02.2026 «О проведении ВПР в 2025/2026 учебном году». </w:t>
      </w:r>
    </w:p>
    <w:p w:rsidR="004245C9" w:rsidRPr="00EE63C6" w:rsidRDefault="0049177A" w:rsidP="00EE63C6">
      <w:pPr>
        <w:numPr>
          <w:ilvl w:val="0"/>
          <w:numId w:val="6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63C6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Методические рекомендации по подготовке и проведению ВПР    (приложение №1 к письму Рособрнадзора от 26.06.2025 № 02-166). </w:t>
      </w:r>
    </w:p>
    <w:p w:rsidR="004245C9" w:rsidRPr="00EE63C6" w:rsidRDefault="0049177A" w:rsidP="00EE63C6">
      <w:pPr>
        <w:numPr>
          <w:ilvl w:val="0"/>
          <w:numId w:val="6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63C6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Письмо Министерства образования Свердловской области № 02-01-81/2749 «О подготовке к проведению ВПР в 2025/2026 учебном году» </w:t>
      </w:r>
    </w:p>
    <w:p w:rsidR="00B23FA1" w:rsidRPr="005F19B3" w:rsidRDefault="0049177A" w:rsidP="005F19B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 xml:space="preserve">ВПР проводятся в целях осуществления мониторинга уровня и качества </w:t>
      </w:r>
      <w:proofErr w:type="gramStart"/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proofErr w:type="gramEnd"/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 w:rsidR="00B23FA1" w:rsidRPr="005F19B3" w:rsidRDefault="0049177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Сроки и этапы проведения ВПР</w:t>
      </w:r>
    </w:p>
    <w:p w:rsidR="00B23FA1" w:rsidRPr="005F19B3" w:rsidRDefault="004917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2.1. Сроки проведения ВПР утверждаются Рособрнадзором.</w:t>
      </w:r>
    </w:p>
    <w:p w:rsidR="00B23FA1" w:rsidRPr="005F19B3" w:rsidRDefault="0049177A" w:rsidP="005F19B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2.2. Для каждого класса и учебного предмета, по которому проводится ВПР и устанавливается период времени или рекомендуемые даты проведения ВПР, образовательная организация самостоятельно определяет дату проведения ВПР из рекомендуемых сроков.</w:t>
      </w:r>
    </w:p>
    <w:p w:rsidR="00B23FA1" w:rsidRPr="005F19B3" w:rsidRDefault="0049177A" w:rsidP="005F19B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2.3. При невозможности проведения ВПР в установленные сроки по объективным причинам по согласованию с региональным координатором образовательная организация может провести ВПР по отдельным предметам в резервные дни. Их устанавливает директор образовательной организации приказом.</w:t>
      </w:r>
    </w:p>
    <w:p w:rsidR="00B23FA1" w:rsidRPr="005F19B3" w:rsidRDefault="0049177A" w:rsidP="005F19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ВПР на уровне начального общего образования проводятся не более чем по 3 учебным предметам. Всероссийские проверочные работы на уровне основного общего и среднего общего образования проводятся не более чем по 4 учебным предметам.</w:t>
      </w:r>
    </w:p>
    <w:p w:rsidR="00B23FA1" w:rsidRPr="005F19B3" w:rsidRDefault="004917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2.5. Образовательная организация проводит следующие этапы ВПР:</w:t>
      </w:r>
    </w:p>
    <w:p w:rsidR="00B23FA1" w:rsidRPr="005F19B3" w:rsidRDefault="0049177A" w:rsidP="005F19B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назначение ответственных, организация проведения ВПР в образовательной организации, в том числе проведение инструктажа ответственных и получение материалов ВПР в личном кабинете федеральной информационной системы оценки качества образования (далее – ФИС ОКО);</w:t>
      </w:r>
    </w:p>
    <w:p w:rsidR="00B23FA1" w:rsidRDefault="0049177A" w:rsidP="005F19B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ВПР;</w:t>
      </w:r>
    </w:p>
    <w:p w:rsidR="00B23FA1" w:rsidRPr="005F19B3" w:rsidRDefault="0049177A" w:rsidP="005F19B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проверка работ, выполненных </w:t>
      </w:r>
      <w:proofErr w:type="gramStart"/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проведении ВПР;</w:t>
      </w:r>
    </w:p>
    <w:p w:rsidR="00B23FA1" w:rsidRPr="005F19B3" w:rsidRDefault="0049177A" w:rsidP="005F19B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направление сведений о результатах ВПР по каждому классу по каждому учебному предмету в виде заполненных форм в ФИС ОКО;</w:t>
      </w:r>
    </w:p>
    <w:p w:rsidR="00B23FA1" w:rsidRPr="005F19B3" w:rsidRDefault="0049177A" w:rsidP="005F19B3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ознакомление обучающихся и родителей (законных представителей) с результатами ВПР.</w:t>
      </w:r>
    </w:p>
    <w:p w:rsidR="00B23FA1" w:rsidRPr="005F19B3" w:rsidRDefault="0049177A" w:rsidP="005F19B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2.6. Проверка работ осуществляется коллегиально в образовательной организации. В целях обеспечения объективности проверки ВПР по инициативе органа субъекта Российской Федерации или муниципального органа проверка работ ВПР может быть организована в месте, определенном органом субъекта Российской Федерации или муниципальным органом.</w:t>
      </w:r>
    </w:p>
    <w:p w:rsidR="00B23FA1" w:rsidRPr="005F19B3" w:rsidRDefault="0049177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Сведения о региональных и муниципальных координаторах</w:t>
      </w:r>
    </w:p>
    <w:p w:rsidR="00B23FA1" w:rsidRPr="005F19B3" w:rsidRDefault="004917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3.1. Регионального координатора назначает орган исполнительной власти.</w:t>
      </w:r>
    </w:p>
    <w:p w:rsidR="00B23FA1" w:rsidRPr="005F19B3" w:rsidRDefault="004917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3.2. Региональный координатор формирует список муниципальных координаторов.</w:t>
      </w:r>
    </w:p>
    <w:p w:rsidR="00B23FA1" w:rsidRDefault="0049177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Муниципальный координатор:</w:t>
      </w:r>
    </w:p>
    <w:p w:rsidR="00B23FA1" w:rsidRPr="005F19B3" w:rsidRDefault="0049177A" w:rsidP="005F19B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проводит выверку образовательных организаций, исключает из списка образовательные организации, прекратившие свое существование, и добавляет новые, которых не было в списке;</w:t>
      </w:r>
    </w:p>
    <w:p w:rsidR="00B23FA1" w:rsidRPr="005F19B3" w:rsidRDefault="0049177A" w:rsidP="005F19B3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осуществляет мониторинг загрузки форм опросного листа в ФИС ОКО, консультирует образовательные организации.</w:t>
      </w:r>
    </w:p>
    <w:p w:rsidR="00B23FA1" w:rsidRPr="005F19B3" w:rsidRDefault="0049177A" w:rsidP="00315C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proofErr w:type="gramStart"/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 xml:space="preserve">Сведения о региональном и муниципальном координаторах можно получить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19B3">
        <w:rPr>
          <w:lang w:val="ru-RU"/>
        </w:rPr>
        <w:br/>
      </w:r>
      <w:r w:rsidR="005F19B3">
        <w:rPr>
          <w:rFonts w:hAnsi="Times New Roman" w:cs="Times New Roman"/>
          <w:color w:val="000000"/>
          <w:sz w:val="24"/>
          <w:szCs w:val="24"/>
          <w:lang w:val="ru-RU"/>
        </w:rPr>
        <w:t>на сайте МБОУ «Малотавринская СОШ»</w:t>
      </w: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B23FA1" w:rsidRPr="005F19B3" w:rsidRDefault="0049177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Проведение ВПР в образовательной организации</w:t>
      </w:r>
    </w:p>
    <w:p w:rsidR="00B23FA1" w:rsidRPr="005F19B3" w:rsidRDefault="0049177A" w:rsidP="005F19B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4.1. Директор образовательной организации назначает ответственного организатора ВПР в образовательной организации, организаторов в аудитории проведения ВПР, экспертов по проверке ВПР.</w:t>
      </w:r>
    </w:p>
    <w:p w:rsidR="00B23FA1" w:rsidRPr="005F19B3" w:rsidRDefault="0049177A" w:rsidP="005F19B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4.2. Функции ответственного организатора ВПР в образовательной организации, организаторов в аудитории проведения ВПР, экспертов по проверке ВПР определяются Порядком проведения ВПР, размещаемым Рособрнадзором, и директором образовательной организации.</w:t>
      </w:r>
    </w:p>
    <w:p w:rsidR="00B23FA1" w:rsidRPr="005F19B3" w:rsidRDefault="0049177A" w:rsidP="003566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Участниками ВПР являются обучающиеся по имеющим государственную аккредитацию образовательным программам начального общего, основного общего и среднего общего образования, за исключением обучающихся 1-3-х</w:t>
      </w:r>
      <w:r w:rsidR="0035664A">
        <w:rPr>
          <w:rFonts w:hAnsi="Times New Roman" w:cs="Times New Roman"/>
          <w:color w:val="000000"/>
          <w:sz w:val="24"/>
          <w:szCs w:val="24"/>
          <w:lang w:val="ru-RU"/>
        </w:rPr>
        <w:t>, 9</w:t>
      </w: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="0035664A">
        <w:rPr>
          <w:rFonts w:hAnsi="Times New Roman" w:cs="Times New Roman"/>
          <w:color w:val="000000"/>
          <w:sz w:val="24"/>
          <w:szCs w:val="24"/>
          <w:lang w:val="ru-RU"/>
        </w:rPr>
        <w:t xml:space="preserve"> 11 </w:t>
      </w: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классов и обучающихся, указанных в пункте 13 Правил, утвержденных постановлением Правительства РФ от 30.04.2024 № 556.</w:t>
      </w:r>
      <w:proofErr w:type="gramEnd"/>
    </w:p>
    <w:p w:rsidR="00B23FA1" w:rsidRPr="005F19B3" w:rsidRDefault="0049177A" w:rsidP="003566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участником национальных исследований или международных исследований оценки качества общего образования, то в соответствующем учебном году не принимает участие в ВПР.</w:t>
      </w:r>
    </w:p>
    <w:p w:rsidR="00B23FA1" w:rsidRPr="005F19B3" w:rsidRDefault="00315CED" w:rsidP="003566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4.4</w:t>
      </w:r>
      <w:r w:rsidR="0049177A" w:rsidRPr="005F19B3">
        <w:rPr>
          <w:rFonts w:hAnsi="Times New Roman" w:cs="Times New Roman"/>
          <w:color w:val="000000"/>
          <w:sz w:val="24"/>
          <w:szCs w:val="24"/>
          <w:lang w:val="ru-RU"/>
        </w:rPr>
        <w:t>.  Для обеспечения проведения ВПР при необходимости корректируется расписание учебных занятий.</w:t>
      </w:r>
    </w:p>
    <w:p w:rsidR="00B23FA1" w:rsidRPr="005F19B3" w:rsidRDefault="00315CED" w:rsidP="003566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4.5</w:t>
      </w:r>
      <w:r w:rsidR="0049177A" w:rsidRPr="005F19B3">
        <w:rPr>
          <w:rFonts w:hAnsi="Times New Roman" w:cs="Times New Roman"/>
          <w:color w:val="000000"/>
          <w:sz w:val="24"/>
          <w:szCs w:val="24"/>
          <w:lang w:val="ru-RU"/>
        </w:rPr>
        <w:t>. Во время ВПР рассаживание</w:t>
      </w:r>
      <w:r w:rsidR="0049177A">
        <w:rPr>
          <w:rFonts w:hAnsi="Times New Roman" w:cs="Times New Roman"/>
          <w:color w:val="000000"/>
          <w:sz w:val="24"/>
          <w:szCs w:val="24"/>
        </w:rPr>
        <w:t> </w:t>
      </w:r>
      <w:r w:rsidR="0049177A" w:rsidRPr="005F19B3">
        <w:rPr>
          <w:rFonts w:hAnsi="Times New Roman" w:cs="Times New Roman"/>
          <w:color w:val="000000"/>
          <w:sz w:val="24"/>
          <w:szCs w:val="24"/>
          <w:lang w:val="ru-RU"/>
        </w:rPr>
        <w:t>обучающихся производится по одному или по два за партой. Работа проводится одним или двумя организаторами в аудитории. Количество организаторов в аудитории определяется директором образовательной организации.</w:t>
      </w:r>
    </w:p>
    <w:p w:rsidR="00B23FA1" w:rsidRPr="005F19B3" w:rsidRDefault="00315CED" w:rsidP="003566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4.6</w:t>
      </w:r>
      <w:r w:rsidR="0049177A" w:rsidRPr="005F19B3">
        <w:rPr>
          <w:rFonts w:hAnsi="Times New Roman" w:cs="Times New Roman"/>
          <w:color w:val="000000"/>
          <w:sz w:val="24"/>
          <w:szCs w:val="24"/>
          <w:lang w:val="ru-RU"/>
        </w:rPr>
        <w:t xml:space="preserve">. ВПР проводится в течение времени, установленного материалами ВПР по соответствующему предмету для каждого класса, рекомендациями Рособрнадзора. В случае необходимости выхода из учебного кабинета, где проводится ВПР, </w:t>
      </w:r>
      <w:proofErr w:type="gramStart"/>
      <w:r w:rsidR="0049177A" w:rsidRPr="005F19B3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="0049177A" w:rsidRPr="005F19B3">
        <w:rPr>
          <w:rFonts w:hAnsi="Times New Roman" w:cs="Times New Roman"/>
          <w:color w:val="000000"/>
          <w:sz w:val="24"/>
          <w:szCs w:val="24"/>
          <w:lang w:val="ru-RU"/>
        </w:rPr>
        <w:t xml:space="preserve"> оставляет все материалы на своем рабочем столе: задания, черновики, дополнительные разрешенные материалы и инструменты, письменные принадлежности.</w:t>
      </w:r>
    </w:p>
    <w:p w:rsidR="00B23FA1" w:rsidRPr="005F19B3" w:rsidRDefault="00315CED" w:rsidP="003566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4.7</w:t>
      </w:r>
      <w:r w:rsidR="0049177A" w:rsidRPr="005F19B3">
        <w:rPr>
          <w:rFonts w:hAnsi="Times New Roman" w:cs="Times New Roman"/>
          <w:color w:val="000000"/>
          <w:sz w:val="24"/>
          <w:szCs w:val="24"/>
          <w:lang w:val="ru-RU"/>
        </w:rPr>
        <w:t>. На ВПР допускается присутствие независимых наблюдателей, направленных органом исполнительной власти субъекта Российской Федерации.</w:t>
      </w:r>
    </w:p>
    <w:p w:rsidR="00B23FA1" w:rsidRPr="005F19B3" w:rsidRDefault="0049177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Меры по обеспечению объективности результатов ВПР</w:t>
      </w:r>
    </w:p>
    <w:p w:rsidR="00B23FA1" w:rsidRPr="005F19B3" w:rsidRDefault="0049177A" w:rsidP="003566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 xml:space="preserve">5.1. В целях обеспечения </w:t>
      </w:r>
      <w:proofErr w:type="gramStart"/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проведением ВПР, достоверности внесенных в ФИС ОКО сведений орган исполнительной власти субъекта Российской Федерации:</w:t>
      </w:r>
    </w:p>
    <w:p w:rsidR="00B23FA1" w:rsidRPr="005F19B3" w:rsidRDefault="0049177A" w:rsidP="0035664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направляет независимых наблюдателей в образовательную организацию на всех этапах ВПР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от получения и тиражирования материалов ВПР до внесения результатов в ФИС ОКО;</w:t>
      </w:r>
    </w:p>
    <w:p w:rsidR="00B23FA1" w:rsidRPr="005F19B3" w:rsidRDefault="0049177A" w:rsidP="0035664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получает доступ к работам участников ВПР и отчетным формам по итогам проверки, проводит анализ объективности проведенной проверки в соответствии с системой оценивания отдельных заданий и проверочных работ в целом, перепроверку отдельных работ с привлечением специалистов в сфере образования, обладающих необходимыми знаниями для участия в проверке работ, не являющихся работниками образовательной организации, в которой проходили перепроверяемые ВПР;</w:t>
      </w:r>
      <w:proofErr w:type="gramEnd"/>
    </w:p>
    <w:p w:rsidR="00B23FA1" w:rsidRPr="005F19B3" w:rsidRDefault="0049177A" w:rsidP="0035664A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в случаях выявления фактов умышленного искажения результатов ВПР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информирует учредителя для принятия управленческих решений в отношении должностных лиц, допустивших ненадлежащее исполнение служебных обязанностей.</w:t>
      </w:r>
    </w:p>
    <w:p w:rsidR="00B23FA1" w:rsidRPr="005F19B3" w:rsidRDefault="0049177A" w:rsidP="003566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5.2. Чтобы повысить объективность результатов ВПР, образовательная организация:</w:t>
      </w:r>
    </w:p>
    <w:p w:rsidR="00B23FA1" w:rsidRPr="005F19B3" w:rsidRDefault="0049177A" w:rsidP="0035664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 использует результаты ВПР в административных и управленческих целях по отношению к работникам;</w:t>
      </w:r>
    </w:p>
    <w:p w:rsidR="00B23FA1" w:rsidRPr="005F19B3" w:rsidRDefault="0049177A" w:rsidP="0035664A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проводит ежегодные разъяснительные мероприятия с работниками, обучающимися и родителями о необходимости достижения объективных результатов ВПР в образовательной организации.</w:t>
      </w:r>
    </w:p>
    <w:p w:rsidR="00B23FA1" w:rsidRPr="005F19B3" w:rsidRDefault="0049177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Меры по обеспечению информационной безопасности в период проведения ВПР</w:t>
      </w:r>
    </w:p>
    <w:p w:rsidR="00B23FA1" w:rsidRPr="005F19B3" w:rsidRDefault="0049177A" w:rsidP="003566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6.1. В целях обеспечения информационной безопасности в период проведения ВПР образовательная организация вправе организовать видеонаблюдение в учебных кабинетах, где проходит ВПР, в соответствии с законодательством Российской Федерации.</w:t>
      </w:r>
    </w:p>
    <w:p w:rsidR="00B23FA1" w:rsidRPr="005F19B3" w:rsidRDefault="0049177A" w:rsidP="003566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6.2. Ответственный организатор ВПР в образовательной организации принимает меры, чтобы задания ВПР не попали в открытый доступ до начала проведения ВПР по соответствующему учебному предмету.</w:t>
      </w:r>
    </w:p>
    <w:p w:rsidR="00B23FA1" w:rsidRPr="005F19B3" w:rsidRDefault="0049177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Особенности участия в ВПР </w:t>
      </w:r>
      <w:proofErr w:type="gramStart"/>
      <w:r w:rsidRPr="005F19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5F19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 ограниченными</w:t>
      </w:r>
      <w:r w:rsidRPr="005F19B3">
        <w:rPr>
          <w:lang w:val="ru-RU"/>
        </w:rPr>
        <w:br/>
      </w:r>
      <w:r w:rsidRPr="005F19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возможностями здоровья</w:t>
      </w:r>
    </w:p>
    <w:p w:rsidR="00B23FA1" w:rsidRPr="005F19B3" w:rsidRDefault="0049177A" w:rsidP="00315C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 xml:space="preserve">7.1. Решение об участии в ВПР обучающихся с ОВЗ принимается </w:t>
      </w:r>
      <w:r w:rsidR="0035664A">
        <w:rPr>
          <w:rFonts w:hAnsi="Times New Roman" w:cs="Times New Roman"/>
          <w:color w:val="000000"/>
          <w:sz w:val="24"/>
          <w:szCs w:val="24"/>
          <w:lang w:val="ru-RU"/>
        </w:rPr>
        <w:t xml:space="preserve">на педагогическом совете МБОУ «Малотавринская СОШ»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с согласия родителей (законных представителей) обучающихся и с учетом особенностей состояния здоровья и психофизического развития обучающихся.</w:t>
      </w:r>
    </w:p>
    <w:p w:rsidR="00B23FA1" w:rsidRPr="005F19B3" w:rsidRDefault="0049177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Использование результатов ВПР</w:t>
      </w:r>
    </w:p>
    <w:p w:rsidR="00B23FA1" w:rsidRPr="00315CED" w:rsidRDefault="0049177A" w:rsidP="00315CE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15CED">
        <w:rPr>
          <w:rFonts w:cstheme="minorHAnsi"/>
          <w:color w:val="000000"/>
          <w:sz w:val="24"/>
          <w:szCs w:val="24"/>
          <w:lang w:val="ru-RU"/>
        </w:rPr>
        <w:t>8.1. Образовательная организация использует</w:t>
      </w:r>
      <w:r w:rsidRPr="00315CED">
        <w:rPr>
          <w:rFonts w:cstheme="minorHAnsi"/>
          <w:color w:val="000000"/>
          <w:sz w:val="24"/>
          <w:szCs w:val="24"/>
        </w:rPr>
        <w:t> </w:t>
      </w:r>
      <w:r w:rsidR="00315CED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315CED">
        <w:rPr>
          <w:rFonts w:cstheme="minorHAnsi"/>
          <w:color w:val="000000"/>
          <w:sz w:val="24"/>
          <w:szCs w:val="24"/>
          <w:lang w:val="ru-RU"/>
        </w:rPr>
        <w:t xml:space="preserve">результаты ВПР </w:t>
      </w:r>
      <w:r w:rsidR="00315CED" w:rsidRPr="00315CED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для</w:t>
      </w:r>
      <w:r w:rsidR="00315CED" w:rsidRPr="00315CED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="00315CED" w:rsidRPr="00315CED">
        <w:rPr>
          <w:rFonts w:cstheme="minorHAnsi"/>
          <w:bCs/>
          <w:color w:val="333333"/>
          <w:sz w:val="24"/>
          <w:szCs w:val="24"/>
          <w:shd w:val="clear" w:color="auto" w:fill="FFFFFF"/>
          <w:lang w:val="ru-RU"/>
        </w:rPr>
        <w:t>промежуточной</w:t>
      </w:r>
      <w:r w:rsidR="00315CED" w:rsidRPr="00315CED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="00315CED" w:rsidRPr="00315CED">
        <w:rPr>
          <w:rFonts w:cstheme="minorHAnsi"/>
          <w:bCs/>
          <w:color w:val="333333"/>
          <w:sz w:val="24"/>
          <w:szCs w:val="24"/>
          <w:shd w:val="clear" w:color="auto" w:fill="FFFFFF"/>
          <w:lang w:val="ru-RU"/>
        </w:rPr>
        <w:t>аттестации</w:t>
      </w:r>
      <w:r w:rsidR="00315CED" w:rsidRPr="00315CED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="00315CED" w:rsidRPr="00315CED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и текущего контроля успеваемости.</w:t>
      </w:r>
      <w:r w:rsidR="00315CED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Отметки выставляются в электронный журнал.</w:t>
      </w:r>
    </w:p>
    <w:p w:rsidR="00B23FA1" w:rsidRPr="00315CED" w:rsidRDefault="0049177A" w:rsidP="00315CE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315CED">
        <w:rPr>
          <w:rFonts w:cstheme="minorHAnsi"/>
          <w:color w:val="000000"/>
          <w:sz w:val="24"/>
          <w:szCs w:val="24"/>
          <w:lang w:val="ru-RU"/>
        </w:rPr>
        <w:t>8.3.</w:t>
      </w:r>
      <w:r w:rsidRPr="00315CED">
        <w:rPr>
          <w:rFonts w:cstheme="minorHAnsi"/>
          <w:color w:val="000000"/>
          <w:sz w:val="24"/>
          <w:szCs w:val="24"/>
        </w:rPr>
        <w:t> </w:t>
      </w:r>
      <w:r w:rsidRPr="00315CED">
        <w:rPr>
          <w:rFonts w:cstheme="minorHAnsi"/>
          <w:color w:val="000000"/>
          <w:sz w:val="24"/>
          <w:szCs w:val="24"/>
          <w:lang w:val="ru-RU"/>
        </w:rPr>
        <w:t>Директор вправе приказом изменить порядок учета результатов ВПР, установленный в пунктах 8.1 и 8.2 Порядка, в том числе использовать результаты ВПР в качестве результатов входного контроля и стартовой диагностики.</w:t>
      </w:r>
    </w:p>
    <w:p w:rsidR="00B23FA1" w:rsidRPr="005F19B3" w:rsidRDefault="0049177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Сроки хранения материалов ВПР</w:t>
      </w:r>
    </w:p>
    <w:p w:rsidR="00B23FA1" w:rsidRPr="005F19B3" w:rsidRDefault="004917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 xml:space="preserve">9.1. Написанные </w:t>
      </w:r>
      <w:proofErr w:type="gramStart"/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 xml:space="preserve"> ВПР и протоколы хранятся в образовательной организации</w:t>
      </w:r>
      <w:r w:rsidR="00315CED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315CED" w:rsidRPr="00315CED">
        <w:rPr>
          <w:rFonts w:hAnsi="Times New Roman" w:cs="Times New Roman"/>
          <w:sz w:val="24"/>
          <w:szCs w:val="24"/>
          <w:lang w:val="ru-RU"/>
        </w:rPr>
        <w:t>3 года</w:t>
      </w:r>
      <w:r w:rsidR="00315CED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с момента написания работы.</w:t>
      </w:r>
    </w:p>
    <w:p w:rsidR="00B23FA1" w:rsidRPr="005F19B3" w:rsidRDefault="004917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19B3">
        <w:rPr>
          <w:rFonts w:hAnsi="Times New Roman" w:cs="Times New Roman"/>
          <w:color w:val="000000"/>
          <w:sz w:val="24"/>
          <w:szCs w:val="24"/>
          <w:lang w:val="ru-RU"/>
        </w:rPr>
        <w:t>9.2. После истечения срока хранения документов, указанного в пункте 9.1 Порядка, документы подлежат уничтожению.</w:t>
      </w:r>
    </w:p>
    <w:sectPr w:rsidR="00B23FA1" w:rsidRPr="005F19B3" w:rsidSect="00B23FA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11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3911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3C39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797AEB"/>
    <w:multiLevelType w:val="hybridMultilevel"/>
    <w:tmpl w:val="B2B08EE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342C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6A9D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F06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3882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0AB3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DC0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305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DCE0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3B0581"/>
    <w:multiLevelType w:val="hybridMultilevel"/>
    <w:tmpl w:val="89309164"/>
    <w:lvl w:ilvl="0" w:tplc="15A23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342C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6A9D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F06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3882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0AB3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DC0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305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DCE0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6628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45394"/>
    <w:rsid w:val="002D33B1"/>
    <w:rsid w:val="002D3591"/>
    <w:rsid w:val="00315CED"/>
    <w:rsid w:val="003514A0"/>
    <w:rsid w:val="0035664A"/>
    <w:rsid w:val="003B6774"/>
    <w:rsid w:val="004245C9"/>
    <w:rsid w:val="00436667"/>
    <w:rsid w:val="0049177A"/>
    <w:rsid w:val="004F7E17"/>
    <w:rsid w:val="005A05CE"/>
    <w:rsid w:val="005F19B3"/>
    <w:rsid w:val="00653AF6"/>
    <w:rsid w:val="00A86646"/>
    <w:rsid w:val="00B23FA1"/>
    <w:rsid w:val="00B73A5A"/>
    <w:rsid w:val="00E438A1"/>
    <w:rsid w:val="00EE63C6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F19B3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8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7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3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dc:description>Подготовлено экспертами Группы Актион</dc:description>
  <cp:lastModifiedBy>User</cp:lastModifiedBy>
  <cp:revision>4</cp:revision>
  <cp:lastPrinted>2026-04-03T07:31:00Z</cp:lastPrinted>
  <dcterms:created xsi:type="dcterms:W3CDTF">2026-04-03T07:33:00Z</dcterms:created>
  <dcterms:modified xsi:type="dcterms:W3CDTF">2026-04-09T07:10:00Z</dcterms:modified>
</cp:coreProperties>
</file>