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36" w:rsidRDefault="004D2036" w:rsidP="004D2036">
      <w:pPr>
        <w:pStyle w:val="a5"/>
      </w:pPr>
      <w:r>
        <w:t>Регламент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дистанционного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4D2036" w:rsidRDefault="004D2036" w:rsidP="004D203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4D2036" w:rsidRDefault="004D2036" w:rsidP="004D2036">
      <w:pPr>
        <w:pStyle w:val="a3"/>
        <w:spacing w:before="1"/>
        <w:ind w:left="1065" w:right="363" w:firstLine="0"/>
        <w:jc w:val="center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4D2036" w:rsidRDefault="004D2036" w:rsidP="004D2036">
      <w:pPr>
        <w:pStyle w:val="a3"/>
        <w:spacing w:before="10"/>
        <w:ind w:left="0" w:firstLine="0"/>
        <w:jc w:val="left"/>
        <w:rPr>
          <w:sz w:val="27"/>
        </w:rPr>
      </w:pPr>
    </w:p>
    <w:p w:rsidR="004D2036" w:rsidRDefault="004D2036" w:rsidP="004D2036">
      <w:pPr>
        <w:pStyle w:val="a3"/>
        <w:ind w:right="106"/>
      </w:pPr>
      <w:proofErr w:type="gramStart"/>
      <w:r>
        <w:t xml:space="preserve">Реализация основных общеобразовательных программ начального общего, основного общего образования, программ внеурочной деятельности и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 для обучающихся будет осуществляться дистанционно с 02 февраля 2022 г. до особого распоряжения.</w:t>
      </w:r>
      <w:proofErr w:type="gramEnd"/>
    </w:p>
    <w:p w:rsidR="004D2036" w:rsidRDefault="004D2036" w:rsidP="004D2036">
      <w:pPr>
        <w:pStyle w:val="a3"/>
        <w:spacing w:before="1" w:line="322" w:lineRule="exact"/>
        <w:ind w:left="810" w:firstLine="0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4D2036" w:rsidRDefault="004D2036" w:rsidP="004D2036">
      <w:pPr>
        <w:pStyle w:val="a7"/>
        <w:numPr>
          <w:ilvl w:val="1"/>
          <w:numId w:val="4"/>
        </w:numPr>
        <w:tabs>
          <w:tab w:val="left" w:pos="1359"/>
        </w:tabs>
        <w:ind w:right="103" w:firstLine="707"/>
        <w:jc w:val="both"/>
        <w:rPr>
          <w:sz w:val="28"/>
        </w:rPr>
      </w:pPr>
      <w:r>
        <w:rPr>
          <w:sz w:val="28"/>
        </w:rPr>
        <w:t>Настоящий Регламент устанавливает единые подходы и правила реализации в МБОУ «</w:t>
      </w:r>
      <w:proofErr w:type="spellStart"/>
      <w:r>
        <w:rPr>
          <w:sz w:val="28"/>
        </w:rPr>
        <w:t>Малотавринская</w:t>
      </w:r>
      <w:proofErr w:type="spellEnd"/>
      <w:r>
        <w:rPr>
          <w:sz w:val="28"/>
        </w:rPr>
        <w:t xml:space="preserve">  СОШ» (далее – Школа) общеобразовательных программ с использованием дистанционных образовательных технологий и электронного обучения в период действия карантина/ограничительного режима.</w:t>
      </w:r>
    </w:p>
    <w:p w:rsidR="004D2036" w:rsidRDefault="004D2036" w:rsidP="004D2036">
      <w:pPr>
        <w:pStyle w:val="a7"/>
        <w:numPr>
          <w:ilvl w:val="1"/>
          <w:numId w:val="4"/>
        </w:numPr>
        <w:tabs>
          <w:tab w:val="left" w:pos="1303"/>
        </w:tabs>
        <w:spacing w:before="1" w:line="322" w:lineRule="exact"/>
        <w:ind w:left="1302" w:hanging="493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proofErr w:type="gramStart"/>
      <w:r>
        <w:rPr>
          <w:spacing w:val="-5"/>
          <w:sz w:val="28"/>
        </w:rPr>
        <w:t>с</w:t>
      </w:r>
      <w:proofErr w:type="gramEnd"/>
      <w:r>
        <w:rPr>
          <w:spacing w:val="-5"/>
          <w:sz w:val="28"/>
        </w:rPr>
        <w:t>: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34"/>
        </w:tabs>
        <w:ind w:right="110" w:firstLine="707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41"/>
        </w:tabs>
        <w:ind w:right="110" w:firstLine="707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17.03.2020 № 104 «Об организации образовательной деятельности в организациях, реализующих программы начального общего, основного </w:t>
      </w:r>
      <w:proofErr w:type="spellStart"/>
      <w:r>
        <w:rPr>
          <w:sz w:val="28"/>
        </w:rPr>
        <w:t>лобщего</w:t>
      </w:r>
      <w:proofErr w:type="spellEnd"/>
      <w:r>
        <w:rPr>
          <w:sz w:val="28"/>
        </w:rPr>
        <w:t xml:space="preserve">, среднего общего образования и дополнительных </w:t>
      </w:r>
      <w:proofErr w:type="spellStart"/>
      <w:r>
        <w:rPr>
          <w:sz w:val="28"/>
        </w:rPr>
        <w:t>общеобразоватеьных</w:t>
      </w:r>
      <w:proofErr w:type="spellEnd"/>
      <w:r>
        <w:rPr>
          <w:sz w:val="28"/>
        </w:rPr>
        <w:t xml:space="preserve"> программ, в условиях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на 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101"/>
        </w:tabs>
        <w:spacing w:before="1"/>
        <w:ind w:right="105" w:firstLine="707"/>
        <w:rPr>
          <w:sz w:val="28"/>
        </w:rPr>
      </w:pPr>
      <w:r>
        <w:rPr>
          <w:sz w:val="28"/>
        </w:rPr>
        <w:t>методическими рекомендациями по реализации образовательных программ начального общего, основного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4D2036" w:rsidRDefault="004D2036" w:rsidP="004D2036">
      <w:pPr>
        <w:pStyle w:val="a7"/>
        <w:numPr>
          <w:ilvl w:val="1"/>
          <w:numId w:val="4"/>
        </w:numPr>
        <w:tabs>
          <w:tab w:val="left" w:pos="1405"/>
        </w:tabs>
        <w:ind w:right="109" w:firstLine="707"/>
        <w:jc w:val="both"/>
        <w:rPr>
          <w:sz w:val="28"/>
        </w:rPr>
      </w:pPr>
      <w:r>
        <w:rPr>
          <w:sz w:val="28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карантина/ограничительных мер.</w:t>
      </w:r>
    </w:p>
    <w:p w:rsidR="004D2036" w:rsidRDefault="004D2036" w:rsidP="004D2036">
      <w:pPr>
        <w:pStyle w:val="a3"/>
        <w:spacing w:before="10"/>
        <w:ind w:left="0" w:firstLine="0"/>
        <w:jc w:val="left"/>
        <w:rPr>
          <w:sz w:val="27"/>
        </w:rPr>
      </w:pPr>
    </w:p>
    <w:p w:rsidR="004D2036" w:rsidRDefault="004D2036" w:rsidP="004D2036">
      <w:pPr>
        <w:pStyle w:val="a3"/>
        <w:ind w:right="109"/>
      </w:pPr>
      <w:r>
        <w:t>Организация образовательного процесса во время карантина/ограничительных мер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234"/>
        </w:tabs>
        <w:spacing w:line="242" w:lineRule="auto"/>
        <w:ind w:right="108" w:firstLine="707"/>
        <w:jc w:val="both"/>
        <w:rPr>
          <w:sz w:val="28"/>
        </w:rPr>
      </w:pPr>
      <w:r>
        <w:rPr>
          <w:sz w:val="28"/>
        </w:rPr>
        <w:t>Основной платформой дистанционного взаимодействия всех участников образовательного процесса является «</w:t>
      </w:r>
      <w:proofErr w:type="spellStart"/>
      <w:r>
        <w:rPr>
          <w:sz w:val="28"/>
        </w:rPr>
        <w:t>Дневник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>».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418"/>
        </w:tabs>
        <w:ind w:right="110" w:firstLine="707"/>
        <w:jc w:val="both"/>
        <w:rPr>
          <w:sz w:val="28"/>
        </w:rPr>
      </w:pPr>
      <w:r>
        <w:rPr>
          <w:sz w:val="28"/>
        </w:rPr>
        <w:t>В период дистанционного обучения еженедельное количество часов учебного плана в неделю сохраняется. Расписание уроков соответствует расписанию, опубликованному в электронном дневнике.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367"/>
        </w:tabs>
        <w:ind w:right="110" w:firstLine="707"/>
        <w:jc w:val="both"/>
        <w:rPr>
          <w:sz w:val="28"/>
        </w:rPr>
      </w:pPr>
      <w:r>
        <w:rPr>
          <w:sz w:val="28"/>
        </w:rPr>
        <w:t>Директор Школы на основании указаний вышестоящих органов управления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дистанционное</w:t>
      </w:r>
      <w:proofErr w:type="gramEnd"/>
    </w:p>
    <w:p w:rsidR="004D2036" w:rsidRDefault="004D2036" w:rsidP="004D2036">
      <w:pPr>
        <w:jc w:val="both"/>
        <w:rPr>
          <w:sz w:val="28"/>
        </w:rPr>
        <w:sectPr w:rsidR="004D2036" w:rsidSect="004D2036">
          <w:pgSz w:w="11910" w:h="16840"/>
          <w:pgMar w:top="1040" w:right="740" w:bottom="280" w:left="1600" w:header="720" w:footer="720" w:gutter="0"/>
          <w:cols w:space="720"/>
        </w:sectPr>
      </w:pPr>
    </w:p>
    <w:p w:rsidR="004D2036" w:rsidRDefault="004D2036" w:rsidP="004D2036">
      <w:pPr>
        <w:pStyle w:val="a3"/>
        <w:spacing w:before="67" w:line="242" w:lineRule="auto"/>
        <w:ind w:right="105" w:firstLine="0"/>
      </w:pPr>
      <w:r>
        <w:lastRenderedPageBreak/>
        <w:t>обучение Школы или отдельных классов и организации особого санитарн</w:t>
      </w:r>
      <w:proofErr w:type="gramStart"/>
      <w:r>
        <w:t>о-</w:t>
      </w:r>
      <w:proofErr w:type="gramEnd"/>
      <w:r>
        <w:t xml:space="preserve"> эпидемиологического режима.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381"/>
        </w:tabs>
        <w:ind w:right="106" w:firstLine="707"/>
        <w:jc w:val="both"/>
        <w:rPr>
          <w:sz w:val="28"/>
        </w:rPr>
      </w:pPr>
      <w:r>
        <w:rPr>
          <w:sz w:val="28"/>
        </w:rPr>
        <w:t>Во время карантина/ограничительных мер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деятельность иных работников – режимом рабочего времени, графиком сменности.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302"/>
        </w:tabs>
        <w:spacing w:line="322" w:lineRule="exact"/>
        <w:ind w:left="1302" w:hanging="492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336"/>
        </w:tabs>
        <w:ind w:right="109" w:firstLine="707"/>
        <w:rPr>
          <w:sz w:val="28"/>
        </w:rPr>
      </w:pPr>
      <w:r>
        <w:rPr>
          <w:sz w:val="28"/>
        </w:rPr>
        <w:t>за распределение функциональных обязанностей заместителей директора на период действия карантина/ограничительных мер;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43"/>
        </w:tabs>
        <w:ind w:right="108" w:firstLine="707"/>
        <w:rPr>
          <w:sz w:val="28"/>
        </w:rPr>
      </w:pPr>
      <w:r>
        <w:rPr>
          <w:sz w:val="28"/>
        </w:rPr>
        <w:t>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карантина/ограничительных мер, и соблюдение ими установленных требований;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986"/>
        </w:tabs>
        <w:ind w:right="106" w:firstLine="707"/>
        <w:rPr>
          <w:sz w:val="28"/>
        </w:rPr>
      </w:pPr>
      <w:r>
        <w:rPr>
          <w:sz w:val="28"/>
        </w:rPr>
        <w:t>за реализацию комплекса мероприятий, направленных на выполнение общеобразовательных программ в полном объеме;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07"/>
        </w:tabs>
        <w:ind w:right="113" w:firstLine="707"/>
        <w:rPr>
          <w:sz w:val="28"/>
        </w:rPr>
      </w:pPr>
      <w:r>
        <w:rPr>
          <w:sz w:val="28"/>
        </w:rPr>
        <w:t>принятие управленческих решений, обеспечивающих эффективность работы учреждения в период карантина/ограничительных мер.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302"/>
        </w:tabs>
        <w:spacing w:line="321" w:lineRule="exact"/>
        <w:ind w:left="1302" w:hanging="492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директора: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22"/>
        </w:tabs>
        <w:ind w:right="108" w:firstLine="707"/>
        <w:rPr>
          <w:sz w:val="28"/>
        </w:rPr>
      </w:pPr>
      <w:r>
        <w:rPr>
          <w:sz w:val="28"/>
        </w:rPr>
        <w:t xml:space="preserve">организуют разработку мероприятий, направленных на обеспечение выполнения образовательных программ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находящимися на дистанционном обучении;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41"/>
        </w:tabs>
        <w:ind w:right="111" w:firstLine="707"/>
        <w:rPr>
          <w:sz w:val="28"/>
        </w:rPr>
      </w:pPr>
      <w:r>
        <w:rPr>
          <w:sz w:val="28"/>
        </w:rPr>
        <w:t xml:space="preserve">определяют совместно с педагогами систему организации учебной деятельности с обучающимися во время карантина/ограничительных мер: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обучающимися и т. </w:t>
      </w:r>
      <w:r>
        <w:rPr>
          <w:spacing w:val="-4"/>
          <w:sz w:val="28"/>
        </w:rPr>
        <w:t>п.;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974"/>
        </w:tabs>
        <w:spacing w:line="320" w:lineRule="exact"/>
        <w:ind w:left="973" w:hanging="164"/>
        <w:rPr>
          <w:sz w:val="28"/>
        </w:rPr>
      </w:pPr>
      <w:r>
        <w:rPr>
          <w:sz w:val="28"/>
        </w:rPr>
        <w:t>составляют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онлайн-занятий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консультаций;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974"/>
        </w:tabs>
        <w:spacing w:line="322" w:lineRule="exact"/>
        <w:ind w:left="973" w:hanging="164"/>
        <w:rPr>
          <w:sz w:val="28"/>
        </w:rPr>
      </w:pPr>
      <w:r>
        <w:rPr>
          <w:sz w:val="28"/>
        </w:rPr>
        <w:t>размещают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84"/>
        </w:tabs>
        <w:ind w:right="110" w:firstLine="707"/>
        <w:rPr>
          <w:sz w:val="28"/>
        </w:rPr>
      </w:pPr>
      <w:r>
        <w:rPr>
          <w:sz w:val="28"/>
        </w:rPr>
        <w:t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работников) об организации работы во время карантина/ограничительных мер, в том числе – через сайт Школы;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149"/>
        </w:tabs>
        <w:ind w:right="104" w:firstLine="707"/>
        <w:rPr>
          <w:sz w:val="28"/>
        </w:rPr>
      </w:pPr>
      <w:r>
        <w:rPr>
          <w:sz w:val="28"/>
        </w:rPr>
        <w:t>организуют беседы для родителей (законных представителей) обучающихся о соблюдении карантинного/ дистанционного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230"/>
        </w:tabs>
        <w:ind w:right="103" w:firstLine="707"/>
        <w:rPr>
          <w:sz w:val="28"/>
        </w:rPr>
      </w:pPr>
      <w:r>
        <w:rPr>
          <w:sz w:val="28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методическое, организационно-педагогическое сопровождение педагогов, работающих в условиях дистанционного обучения;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974"/>
        </w:tabs>
        <w:spacing w:line="322" w:lineRule="exact"/>
        <w:ind w:left="973" w:hanging="164"/>
        <w:rPr>
          <w:sz w:val="28"/>
        </w:rPr>
      </w:pPr>
      <w:r>
        <w:rPr>
          <w:sz w:val="28"/>
        </w:rPr>
        <w:t>обеспечивают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учет:</w:t>
      </w:r>
    </w:p>
    <w:p w:rsidR="004D2036" w:rsidRDefault="004D2036" w:rsidP="004D2036">
      <w:pPr>
        <w:pStyle w:val="a7"/>
        <w:numPr>
          <w:ilvl w:val="0"/>
          <w:numId w:val="1"/>
        </w:numPr>
        <w:tabs>
          <w:tab w:val="left" w:pos="1022"/>
        </w:tabs>
        <w:ind w:left="1021"/>
        <w:rPr>
          <w:sz w:val="28"/>
        </w:rPr>
      </w:pP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4D2036" w:rsidRDefault="004D2036" w:rsidP="004D2036">
      <w:pPr>
        <w:jc w:val="both"/>
        <w:rPr>
          <w:sz w:val="28"/>
        </w:rPr>
        <w:sectPr w:rsidR="004D2036">
          <w:pgSz w:w="11910" w:h="16840"/>
          <w:pgMar w:top="1040" w:right="740" w:bottom="280" w:left="1600" w:header="720" w:footer="720" w:gutter="0"/>
          <w:cols w:space="720"/>
        </w:sectPr>
      </w:pPr>
    </w:p>
    <w:p w:rsidR="004D2036" w:rsidRDefault="004D2036" w:rsidP="004D2036">
      <w:pPr>
        <w:pStyle w:val="a7"/>
        <w:numPr>
          <w:ilvl w:val="0"/>
          <w:numId w:val="1"/>
        </w:numPr>
        <w:tabs>
          <w:tab w:val="left" w:pos="1166"/>
        </w:tabs>
        <w:spacing w:before="67" w:line="242" w:lineRule="auto"/>
        <w:ind w:right="114" w:firstLine="707"/>
        <w:rPr>
          <w:sz w:val="28"/>
        </w:rPr>
      </w:pPr>
      <w:r>
        <w:rPr>
          <w:sz w:val="28"/>
        </w:rPr>
        <w:lastRenderedPageBreak/>
        <w:t xml:space="preserve">своевременного внесения изменений в рабочие программы по </w:t>
      </w:r>
      <w:r>
        <w:rPr>
          <w:spacing w:val="-2"/>
          <w:sz w:val="28"/>
        </w:rPr>
        <w:t>предметам;</w:t>
      </w:r>
    </w:p>
    <w:p w:rsidR="004D2036" w:rsidRDefault="004D2036" w:rsidP="004D2036">
      <w:pPr>
        <w:pStyle w:val="a7"/>
        <w:numPr>
          <w:ilvl w:val="0"/>
          <w:numId w:val="1"/>
        </w:numPr>
        <w:tabs>
          <w:tab w:val="left" w:pos="1269"/>
        </w:tabs>
        <w:ind w:right="111" w:firstLine="707"/>
        <w:rPr>
          <w:sz w:val="28"/>
        </w:rPr>
      </w:pPr>
      <w:r>
        <w:rPr>
          <w:sz w:val="28"/>
        </w:rPr>
        <w:t>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4D2036" w:rsidRDefault="004D2036" w:rsidP="004D2036">
      <w:pPr>
        <w:pStyle w:val="a7"/>
        <w:numPr>
          <w:ilvl w:val="0"/>
          <w:numId w:val="1"/>
        </w:numPr>
        <w:tabs>
          <w:tab w:val="left" w:pos="1089"/>
        </w:tabs>
        <w:ind w:right="107" w:firstLine="707"/>
        <w:rPr>
          <w:sz w:val="28"/>
        </w:rPr>
      </w:pPr>
      <w:r>
        <w:rPr>
          <w:sz w:val="28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>
        <w:rPr>
          <w:sz w:val="28"/>
        </w:rPr>
        <w:t>мессенджеров</w:t>
      </w:r>
      <w:proofErr w:type="spellEnd"/>
      <w:r>
        <w:rPr>
          <w:sz w:val="28"/>
        </w:rPr>
        <w:t xml:space="preserve"> и социальных сетей, через официальные ресурсы, собеседования в режиме систем </w:t>
      </w:r>
      <w:proofErr w:type="spellStart"/>
      <w:r>
        <w:rPr>
          <w:sz w:val="28"/>
        </w:rPr>
        <w:t>онлайн-общения</w:t>
      </w:r>
      <w:proofErr w:type="spellEnd"/>
      <w:r>
        <w:rPr>
          <w:sz w:val="28"/>
        </w:rPr>
        <w:t>;</w:t>
      </w:r>
    </w:p>
    <w:p w:rsidR="004D2036" w:rsidRDefault="004D2036" w:rsidP="004D2036">
      <w:pPr>
        <w:pStyle w:val="a7"/>
        <w:numPr>
          <w:ilvl w:val="0"/>
          <w:numId w:val="1"/>
        </w:numPr>
        <w:tabs>
          <w:tab w:val="left" w:pos="1108"/>
        </w:tabs>
        <w:ind w:right="111" w:firstLine="707"/>
        <w:rPr>
          <w:sz w:val="28"/>
        </w:rPr>
      </w:pPr>
      <w:r>
        <w:rPr>
          <w:sz w:val="28"/>
        </w:rPr>
        <w:t xml:space="preserve">своевременного заполнения электронного журнала и выставления </w:t>
      </w:r>
      <w:r>
        <w:rPr>
          <w:spacing w:val="-2"/>
          <w:sz w:val="28"/>
        </w:rPr>
        <w:t>оценок;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302"/>
        </w:tabs>
        <w:ind w:right="106" w:firstLine="707"/>
        <w:rPr>
          <w:sz w:val="28"/>
        </w:rPr>
      </w:pPr>
      <w:r>
        <w:rPr>
          <w:sz w:val="28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сайте.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302"/>
        </w:tabs>
        <w:ind w:left="1302" w:hanging="492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руководители: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170"/>
        </w:tabs>
        <w:ind w:right="107" w:firstLine="707"/>
        <w:rPr>
          <w:sz w:val="28"/>
        </w:rPr>
      </w:pPr>
      <w:r>
        <w:rPr>
          <w:sz w:val="28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«</w:t>
      </w:r>
      <w:proofErr w:type="spellStart"/>
      <w:r>
        <w:rPr>
          <w:sz w:val="28"/>
        </w:rPr>
        <w:t>Дневник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>», сайт Школы,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00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53"/>
        </w:tabs>
        <w:ind w:right="104" w:firstLine="707"/>
        <w:rPr>
          <w:sz w:val="28"/>
        </w:rPr>
      </w:pPr>
      <w:r>
        <w:rPr>
          <w:sz w:val="28"/>
        </w:rPr>
        <w:t xml:space="preserve">доводят информацию до обучающихся и их родителей (законных представителей),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</w:t>
      </w:r>
      <w:r>
        <w:rPr>
          <w:spacing w:val="-2"/>
          <w:sz w:val="28"/>
        </w:rPr>
        <w:t>режиме;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103"/>
        </w:tabs>
        <w:ind w:right="107" w:firstLine="707"/>
        <w:rPr>
          <w:sz w:val="28"/>
        </w:rPr>
      </w:pPr>
      <w:r>
        <w:rPr>
          <w:sz w:val="28"/>
        </w:rPr>
        <w:t>осуществляют ежедневный контроль вовлеченности учащихся в процесс дистанционного обучения и самоподготовки;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238"/>
        </w:tabs>
        <w:ind w:right="111" w:firstLine="707"/>
        <w:rPr>
          <w:sz w:val="28"/>
        </w:rPr>
      </w:pPr>
      <w:r>
        <w:rPr>
          <w:sz w:val="28"/>
        </w:rPr>
        <w:t xml:space="preserve">осуществляют оперативное взаимодействие с родительской общественностью по вопросам учебной занятости и организации </w:t>
      </w:r>
      <w:proofErr w:type="gramStart"/>
      <w:r>
        <w:rPr>
          <w:sz w:val="28"/>
        </w:rPr>
        <w:t>досуга</w:t>
      </w:r>
      <w:proofErr w:type="gramEnd"/>
      <w:r>
        <w:rPr>
          <w:sz w:val="28"/>
        </w:rPr>
        <w:t xml:space="preserve"> обучающихся вверенного класса;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130"/>
        </w:tabs>
        <w:ind w:right="112" w:firstLine="707"/>
        <w:rPr>
          <w:sz w:val="28"/>
        </w:rPr>
      </w:pPr>
      <w:r>
        <w:rPr>
          <w:sz w:val="28"/>
        </w:rPr>
        <w:t>информируют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обучающихся.</w:t>
      </w:r>
    </w:p>
    <w:p w:rsidR="004D2036" w:rsidRDefault="004D2036" w:rsidP="004D2036">
      <w:pPr>
        <w:pStyle w:val="a7"/>
        <w:numPr>
          <w:ilvl w:val="1"/>
          <w:numId w:val="2"/>
        </w:numPr>
        <w:tabs>
          <w:tab w:val="left" w:pos="1302"/>
        </w:tabs>
        <w:spacing w:line="322" w:lineRule="exact"/>
        <w:ind w:left="1302" w:hanging="492"/>
        <w:jc w:val="both"/>
        <w:rPr>
          <w:sz w:val="28"/>
        </w:rPr>
      </w:pPr>
      <w:r>
        <w:rPr>
          <w:spacing w:val="-2"/>
          <w:sz w:val="28"/>
        </w:rPr>
        <w:t>Педагоги-предметники: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65"/>
        </w:tabs>
        <w:ind w:right="109" w:firstLine="707"/>
        <w:rPr>
          <w:sz w:val="28"/>
        </w:rPr>
      </w:pPr>
      <w:proofErr w:type="gramStart"/>
      <w:r>
        <w:rPr>
          <w:sz w:val="28"/>
        </w:rPr>
        <w:t>осуществляют перспективное планирование учебной деятельности обучающихся в условиях дистанционного обучения;</w:t>
      </w:r>
      <w:proofErr w:type="gramEnd"/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62"/>
        </w:tabs>
        <w:ind w:right="109" w:firstLine="707"/>
        <w:rPr>
          <w:sz w:val="28"/>
        </w:rPr>
      </w:pPr>
      <w:r>
        <w:rPr>
          <w:sz w:val="28"/>
        </w:rPr>
        <w:t xml:space="preserve">вносят изменения </w:t>
      </w:r>
      <w:proofErr w:type="gramStart"/>
      <w:r>
        <w:rPr>
          <w:sz w:val="28"/>
        </w:rPr>
        <w:t>в рабочие программы в связи с переходом на дистанционное обучение на период</w:t>
      </w:r>
      <w:proofErr w:type="gramEnd"/>
      <w:r>
        <w:rPr>
          <w:sz w:val="28"/>
        </w:rPr>
        <w:t xml:space="preserve"> введения карантина/ограничительных </w:t>
      </w:r>
      <w:r>
        <w:rPr>
          <w:spacing w:val="-4"/>
          <w:sz w:val="28"/>
        </w:rPr>
        <w:t>мер;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46"/>
        </w:tabs>
        <w:ind w:right="104" w:firstLine="707"/>
        <w:rPr>
          <w:sz w:val="28"/>
        </w:rPr>
      </w:pPr>
      <w:r>
        <w:rPr>
          <w:sz w:val="28"/>
        </w:rPr>
        <w:t>по всем предметам учебного плана в соответствии с расписанием уроков педагоги школы размещают в электронном дневнике учебный материал и задания, а также определяют форму и сроки сдачи домашней работы. Порядок организации урока определяется учителем-предметником самостоятельно,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но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при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обязательном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использовании</w:t>
      </w:r>
      <w:r>
        <w:rPr>
          <w:spacing w:val="63"/>
          <w:w w:val="150"/>
          <w:sz w:val="28"/>
        </w:rPr>
        <w:t xml:space="preserve">  </w:t>
      </w:r>
      <w:proofErr w:type="gramStart"/>
      <w:r>
        <w:rPr>
          <w:spacing w:val="-2"/>
          <w:sz w:val="28"/>
        </w:rPr>
        <w:t>электронных</w:t>
      </w:r>
      <w:proofErr w:type="gramEnd"/>
    </w:p>
    <w:p w:rsidR="004D2036" w:rsidRDefault="004D2036" w:rsidP="004D2036">
      <w:pPr>
        <w:jc w:val="both"/>
        <w:rPr>
          <w:sz w:val="28"/>
        </w:rPr>
        <w:sectPr w:rsidR="004D2036">
          <w:pgSz w:w="11910" w:h="16840"/>
          <w:pgMar w:top="1040" w:right="740" w:bottom="280" w:left="1600" w:header="720" w:footer="720" w:gutter="0"/>
          <w:cols w:space="720"/>
        </w:sectPr>
      </w:pPr>
    </w:p>
    <w:p w:rsidR="004D2036" w:rsidRDefault="004D2036" w:rsidP="004D2036">
      <w:pPr>
        <w:pStyle w:val="a3"/>
        <w:spacing w:before="67"/>
        <w:ind w:right="102" w:firstLine="0"/>
      </w:pPr>
      <w:r>
        <w:lastRenderedPageBreak/>
        <w:t xml:space="preserve">образовательных ресурсов, работы с учебником и/или </w:t>
      </w:r>
      <w:proofErr w:type="spellStart"/>
      <w:r>
        <w:t>онлайн-подключения</w:t>
      </w:r>
      <w:proofErr w:type="spellEnd"/>
      <w:r>
        <w:t xml:space="preserve"> для общения с учениками. Размещенные в электронном дневнике задания могут содержать видеоматериалы, сценарии уроков, тесты, номера параграфов, задания из учебника и другие материалы, в том числе, собственные материалы учителя и материалы сторонних ресурсов (РЭШ,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и др.), с которыми учащийся работает самостоятельно. Все используемые в работе материалы должны предоставляться </w:t>
      </w:r>
      <w:proofErr w:type="gramStart"/>
      <w:r>
        <w:t>обучающимся</w:t>
      </w:r>
      <w:proofErr w:type="gramEnd"/>
      <w:r>
        <w:t xml:space="preserve"> на бесплатной</w:t>
      </w:r>
      <w:r>
        <w:rPr>
          <w:spacing w:val="-1"/>
        </w:rPr>
        <w:t xml:space="preserve"> </w:t>
      </w:r>
      <w:r>
        <w:t>основе.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 xml:space="preserve">видеоконференцию (ZOOM, </w:t>
      </w:r>
      <w:proofErr w:type="spellStart"/>
      <w:r>
        <w:t>Сферум</w:t>
      </w:r>
      <w:proofErr w:type="spellEnd"/>
      <w:r>
        <w:t xml:space="preserve"> и др.) для объяснения нового материала или проведения консультации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возникающим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обязательном</w:t>
      </w:r>
      <w:r>
        <w:rPr>
          <w:spacing w:val="-4"/>
        </w:rPr>
        <w:t xml:space="preserve"> </w:t>
      </w:r>
      <w:r>
        <w:t>предварительном информировании посредством размещения необходимой информации (дата, время, ссылка или идентификатор конференции) в электронном дневнике.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017"/>
        </w:tabs>
        <w:spacing w:before="1"/>
        <w:ind w:right="106" w:firstLine="707"/>
        <w:rPr>
          <w:sz w:val="28"/>
        </w:rPr>
      </w:pPr>
      <w:r>
        <w:rPr>
          <w:sz w:val="28"/>
        </w:rPr>
        <w:t xml:space="preserve">обучающиеся и/или родители (законные представители) отправляют выполненные задания в указанные сроки учителю-предметнику, прикрепляя фото или </w:t>
      </w:r>
      <w:proofErr w:type="spellStart"/>
      <w:proofErr w:type="gramStart"/>
      <w:r>
        <w:rPr>
          <w:sz w:val="28"/>
        </w:rPr>
        <w:t>скан-копии</w:t>
      </w:r>
      <w:proofErr w:type="spellEnd"/>
      <w:proofErr w:type="gramEnd"/>
      <w:r>
        <w:rPr>
          <w:sz w:val="28"/>
        </w:rPr>
        <w:t xml:space="preserve"> заданий в электронный дневник или посредством создания сообщения учителю-предметнику. Продолжительность занятия в режиме видеоконференции для учащихся 1‒2 классов не может превышать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20 минут,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3‒4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‒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минут,</w:t>
      </w:r>
      <w:r>
        <w:rPr>
          <w:spacing w:val="-2"/>
          <w:sz w:val="28"/>
        </w:rPr>
        <w:t xml:space="preserve"> </w:t>
      </w:r>
      <w:r>
        <w:rPr>
          <w:sz w:val="28"/>
        </w:rPr>
        <w:t>для учащихся 5‒6 классов ‒ не более 30 минут, для учащихся 7‒11 классов ‒35 минут.</w:t>
      </w:r>
    </w:p>
    <w:p w:rsidR="004D2036" w:rsidRDefault="004D2036" w:rsidP="004D2036">
      <w:pPr>
        <w:pStyle w:val="a3"/>
        <w:spacing w:line="242" w:lineRule="auto"/>
        <w:ind w:right="110"/>
      </w:pPr>
      <w:r>
        <w:t xml:space="preserve">Учитель-предметник заблаговременно сообщает </w:t>
      </w:r>
      <w:proofErr w:type="gramStart"/>
      <w:r>
        <w:t>обучающимся</w:t>
      </w:r>
      <w:proofErr w:type="gramEnd"/>
      <w:r>
        <w:t xml:space="preserve"> о проведении видеоконференции.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142"/>
        </w:tabs>
        <w:ind w:right="111" w:firstLine="707"/>
        <w:rPr>
          <w:sz w:val="28"/>
        </w:rPr>
      </w:pPr>
      <w:r>
        <w:rPr>
          <w:sz w:val="28"/>
        </w:rPr>
        <w:t>Учитель обязательно дает обратную связь по всем работам, выполненным учащимися.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 для обратной связи 8:00-15:00.</w:t>
      </w:r>
    </w:p>
    <w:p w:rsidR="004D2036" w:rsidRDefault="004D2036" w:rsidP="004D2036">
      <w:pPr>
        <w:pStyle w:val="a7"/>
        <w:numPr>
          <w:ilvl w:val="0"/>
          <w:numId w:val="3"/>
        </w:numPr>
        <w:tabs>
          <w:tab w:val="left" w:pos="1197"/>
        </w:tabs>
        <w:ind w:right="110" w:firstLine="707"/>
        <w:rPr>
          <w:sz w:val="28"/>
        </w:rPr>
      </w:pPr>
      <w:r>
        <w:rPr>
          <w:sz w:val="28"/>
        </w:rPr>
        <w:t>организуют освоение программ внеурочной деятельности и дополнительного образования на основе проектной деятельности, как вовлекая</w:t>
      </w:r>
      <w:r>
        <w:rPr>
          <w:spacing w:val="21"/>
          <w:sz w:val="28"/>
        </w:rPr>
        <w:t xml:space="preserve">  </w:t>
      </w:r>
      <w:r>
        <w:rPr>
          <w:sz w:val="28"/>
        </w:rPr>
        <w:t>детей</w:t>
      </w:r>
      <w:r>
        <w:rPr>
          <w:spacing w:val="25"/>
          <w:sz w:val="28"/>
        </w:rPr>
        <w:t xml:space="preserve">  </w:t>
      </w:r>
      <w:r>
        <w:rPr>
          <w:sz w:val="28"/>
        </w:rPr>
        <w:t>в</w:t>
      </w:r>
      <w:r>
        <w:rPr>
          <w:spacing w:val="24"/>
          <w:sz w:val="28"/>
        </w:rPr>
        <w:t xml:space="preserve">  </w:t>
      </w:r>
      <w:proofErr w:type="gramStart"/>
      <w:r>
        <w:rPr>
          <w:sz w:val="28"/>
        </w:rPr>
        <w:t>индивидуальные</w:t>
      </w:r>
      <w:r>
        <w:rPr>
          <w:spacing w:val="23"/>
          <w:sz w:val="28"/>
        </w:rPr>
        <w:t xml:space="preserve">  </w:t>
      </w:r>
      <w:r>
        <w:rPr>
          <w:sz w:val="28"/>
        </w:rPr>
        <w:t>проекты</w:t>
      </w:r>
      <w:proofErr w:type="gramEnd"/>
      <w:r>
        <w:rPr>
          <w:sz w:val="28"/>
        </w:rPr>
        <w:t>,</w:t>
      </w:r>
      <w:r>
        <w:rPr>
          <w:spacing w:val="24"/>
          <w:sz w:val="28"/>
        </w:rPr>
        <w:t xml:space="preserve">  </w:t>
      </w:r>
      <w:r>
        <w:rPr>
          <w:sz w:val="28"/>
        </w:rPr>
        <w:t>так</w:t>
      </w:r>
      <w:r>
        <w:rPr>
          <w:spacing w:val="23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z w:val="28"/>
        </w:rPr>
        <w:t>создавая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временные</w:t>
      </w:r>
    </w:p>
    <w:p w:rsidR="004D2036" w:rsidRDefault="004D2036" w:rsidP="004D2036">
      <w:pPr>
        <w:pStyle w:val="a3"/>
        <w:ind w:firstLine="0"/>
      </w:pPr>
      <w:r>
        <w:t>«виртуальные»</w:t>
      </w:r>
      <w:r>
        <w:rPr>
          <w:spacing w:val="-6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rPr>
          <w:spacing w:val="-2"/>
        </w:rPr>
        <w:t>сообщества.</w:t>
      </w:r>
    </w:p>
    <w:p w:rsidR="0061436E" w:rsidRDefault="0061436E"/>
    <w:sectPr w:rsidR="0061436E" w:rsidSect="003B50A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F49"/>
    <w:multiLevelType w:val="hybridMultilevel"/>
    <w:tmpl w:val="D12AB680"/>
    <w:lvl w:ilvl="0" w:tplc="F46E9FD0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DA41F14"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 w:tplc="BA167414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B020618E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DAD81C4C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FE4A2252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11ECCBB8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D6ECD064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09B8333A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abstractNum w:abstractNumId="1">
    <w:nsid w:val="2CE51062"/>
    <w:multiLevelType w:val="multilevel"/>
    <w:tmpl w:val="048CE758"/>
    <w:lvl w:ilvl="0">
      <w:start w:val="2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2">
    <w:nsid w:val="37E46784"/>
    <w:multiLevelType w:val="hybridMultilevel"/>
    <w:tmpl w:val="0ED8B114"/>
    <w:lvl w:ilvl="0" w:tplc="D3C607CC">
      <w:numFmt w:val="bullet"/>
      <w:lvlText w:val="*"/>
      <w:lvlJc w:val="left"/>
      <w:pPr>
        <w:ind w:left="1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4E1E36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54FCC8D6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339C694C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EF14517A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3E5EE604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E5CAF1E8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F266F046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3AF889C2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abstractNum w:abstractNumId="3">
    <w:nsid w:val="60026C1A"/>
    <w:multiLevelType w:val="multilevel"/>
    <w:tmpl w:val="B574C848"/>
    <w:lvl w:ilvl="0">
      <w:start w:val="1"/>
      <w:numFmt w:val="decimal"/>
      <w:lvlText w:val="%1"/>
      <w:lvlJc w:val="left"/>
      <w:pPr>
        <w:ind w:left="102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2036"/>
    <w:rsid w:val="004D2036"/>
    <w:rsid w:val="0061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20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2036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20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D2036"/>
    <w:pPr>
      <w:spacing w:before="72"/>
      <w:ind w:left="1065" w:right="363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D20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4D2036"/>
    <w:pPr>
      <w:ind w:left="10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1340</Words>
  <Characters>7638</Characters>
  <Application>Microsoft Office Word</Application>
  <DocSecurity>0</DocSecurity>
  <Lines>63</Lines>
  <Paragraphs>17</Paragraphs>
  <ScaleCrop>false</ScaleCrop>
  <Company>Krokoz™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FizHim</dc:creator>
  <cp:lastModifiedBy>FizHim</cp:lastModifiedBy>
  <cp:revision>1</cp:revision>
  <dcterms:created xsi:type="dcterms:W3CDTF">2022-02-07T05:26:00Z</dcterms:created>
  <dcterms:modified xsi:type="dcterms:W3CDTF">2022-02-07T05:30:00Z</dcterms:modified>
</cp:coreProperties>
</file>