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3BC" w:rsidRDefault="007223BC" w:rsidP="00F95630">
      <w:pPr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bdr w:val="none" w:sz="0" w:space="0" w:color="auto" w:frame="1"/>
        </w:rPr>
        <w:t>Профилактика энтеровирусной инфекции</w:t>
      </w:r>
    </w:p>
    <w:p w:rsidR="007223BC" w:rsidRDefault="007223BC" w:rsidP="00F95630">
      <w:pPr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40"/>
          <w:szCs w:val="40"/>
          <w:bdr w:val="none" w:sz="0" w:space="0" w:color="auto" w:frame="1"/>
        </w:rPr>
      </w:pPr>
    </w:p>
    <w:p w:rsidR="00F95630" w:rsidRPr="007223BC" w:rsidRDefault="00F95630" w:rsidP="007223BC">
      <w:pPr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 w:rsidRPr="007223BC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  <w:t>Что такое энтеровирусная инфекция?</w:t>
      </w:r>
      <w:r w:rsidRPr="007223BC">
        <w:rPr>
          <w:rFonts w:ascii="Times New Roman" w:eastAsia="Times New Roman" w:hAnsi="Times New Roman" w:cs="Times New Roman"/>
          <w:color w:val="666666"/>
          <w:sz w:val="32"/>
          <w:szCs w:val="32"/>
        </w:rPr>
        <w:t> </w:t>
      </w:r>
      <w:r w:rsidRPr="007223BC">
        <w:rPr>
          <w:rFonts w:ascii="Times New Roman" w:eastAsia="Times New Roman" w:hAnsi="Times New Roman" w:cs="Times New Roman"/>
          <w:color w:val="666666"/>
          <w:sz w:val="32"/>
          <w:szCs w:val="32"/>
        </w:rPr>
        <w:tab/>
        <w:t> </w:t>
      </w:r>
    </w:p>
    <w:p w:rsidR="00F95630" w:rsidRPr="004960C7" w:rsidRDefault="00F95630" w:rsidP="00F95630">
      <w:pPr>
        <w:spacing w:after="0" w:line="288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3D4EA0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 </w:t>
      </w:r>
      <w:r w:rsidRPr="004960C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</w:rPr>
        <w:t>Энтеровирусная инфекция</w:t>
      </w:r>
      <w:r w:rsidRPr="004960C7">
        <w:rPr>
          <w:rFonts w:ascii="Times New Roman" w:eastAsia="Times New Roman" w:hAnsi="Times New Roman" w:cs="Times New Roman"/>
          <w:color w:val="000000" w:themeColor="text1"/>
          <w:sz w:val="32"/>
          <w:szCs w:val="32"/>
          <w:bdr w:val="none" w:sz="0" w:space="0" w:color="auto" w:frame="1"/>
        </w:rPr>
        <w:t> – инфекционное заболевание, вызываемое определенным видом вируса. </w:t>
      </w:r>
      <w:proofErr w:type="spellStart"/>
      <w:r w:rsidRPr="004960C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</w:rPr>
        <w:t>Энтеровирус</w:t>
      </w:r>
      <w:proofErr w:type="spellEnd"/>
      <w:r w:rsidRPr="004960C7">
        <w:rPr>
          <w:rFonts w:ascii="Times New Roman" w:eastAsia="Times New Roman" w:hAnsi="Times New Roman" w:cs="Times New Roman"/>
          <w:color w:val="000000" w:themeColor="text1"/>
          <w:sz w:val="32"/>
          <w:szCs w:val="32"/>
          <w:bdr w:val="none" w:sz="0" w:space="0" w:color="auto" w:frame="1"/>
        </w:rPr>
        <w:t> входит в группу кишечных вирусов.</w:t>
      </w:r>
    </w:p>
    <w:p w:rsidR="00F95630" w:rsidRPr="004960C7" w:rsidRDefault="00F95630" w:rsidP="00F95630">
      <w:pPr>
        <w:spacing w:after="0" w:line="288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4960C7">
        <w:rPr>
          <w:rFonts w:ascii="Times New Roman" w:eastAsia="Times New Roman" w:hAnsi="Times New Roman" w:cs="Times New Roman"/>
          <w:color w:val="000000" w:themeColor="text1"/>
          <w:sz w:val="32"/>
          <w:szCs w:val="32"/>
          <w:bdr w:val="none" w:sz="0" w:space="0" w:color="auto" w:frame="1"/>
        </w:rPr>
        <w:t>Имеет много разновидностей (серотипов). Они способны поражать многие ткани и органы человека (центральная нервная система, сердце, легкие, печень, почки и др.) и это определяет значительное клиническое многообразие вызываемых ими заболеваний.</w:t>
      </w:r>
    </w:p>
    <w:p w:rsidR="00F95630" w:rsidRPr="004960C7" w:rsidRDefault="00F95630" w:rsidP="00F95630">
      <w:pPr>
        <w:spacing w:after="0" w:line="288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proofErr w:type="gramStart"/>
      <w:r w:rsidRPr="004960C7">
        <w:rPr>
          <w:rFonts w:ascii="Times New Roman" w:eastAsia="Times New Roman" w:hAnsi="Times New Roman" w:cs="Times New Roman"/>
          <w:color w:val="000000" w:themeColor="text1"/>
          <w:sz w:val="32"/>
          <w:szCs w:val="32"/>
          <w:bdr w:val="none" w:sz="0" w:space="0" w:color="auto" w:frame="1"/>
        </w:rPr>
        <w:t>Заболевание носит сезонный характер, вспышки возникают в весенне-летний и летне-осенний периоды.</w:t>
      </w:r>
      <w:proofErr w:type="gramEnd"/>
      <w:r w:rsidRPr="004960C7">
        <w:rPr>
          <w:rFonts w:ascii="Times New Roman" w:eastAsia="Times New Roman" w:hAnsi="Times New Roman" w:cs="Times New Roman"/>
          <w:color w:val="000000" w:themeColor="text1"/>
          <w:sz w:val="32"/>
          <w:szCs w:val="32"/>
          <w:bdr w:val="none" w:sz="0" w:space="0" w:color="auto" w:frame="1"/>
        </w:rPr>
        <w:t xml:space="preserve"> Заражение происходит через воду, продукты питания, а также испражнения больного, через мельчайшие капельки слюны и мокроты при кашле и чихании. Очень часто заражение происходит при купании в открытых водоемах. </w:t>
      </w:r>
      <w:proofErr w:type="spellStart"/>
      <w:r w:rsidRPr="004960C7">
        <w:rPr>
          <w:rFonts w:ascii="Times New Roman" w:eastAsia="Times New Roman" w:hAnsi="Times New Roman" w:cs="Times New Roman"/>
          <w:color w:val="000000" w:themeColor="text1"/>
          <w:sz w:val="32"/>
          <w:szCs w:val="32"/>
          <w:bdr w:val="none" w:sz="0" w:space="0" w:color="auto" w:frame="1"/>
        </w:rPr>
        <w:t>Энтеровирусы</w:t>
      </w:r>
      <w:proofErr w:type="spellEnd"/>
      <w:r w:rsidRPr="004960C7">
        <w:rPr>
          <w:rFonts w:ascii="Times New Roman" w:eastAsia="Times New Roman" w:hAnsi="Times New Roman" w:cs="Times New Roman"/>
          <w:color w:val="000000" w:themeColor="text1"/>
          <w:sz w:val="32"/>
          <w:szCs w:val="32"/>
          <w:bdr w:val="none" w:sz="0" w:space="0" w:color="auto" w:frame="1"/>
        </w:rPr>
        <w:t xml:space="preserve"> устойчивы во внешней среде: хорошо переносят низкие температуры (в условиях холодильника они сохраняются в течение нескольких недель), в водопроводной воде выживают до 18 дней, в речной воде – около месяца, в очищенных сточных водах – до двух месяцев, а также на предметах обихода,</w:t>
      </w:r>
      <w:r w:rsidRPr="00A8546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4960C7">
        <w:rPr>
          <w:rFonts w:ascii="Times New Roman" w:eastAsia="Times New Roman" w:hAnsi="Times New Roman" w:cs="Times New Roman"/>
          <w:color w:val="000000" w:themeColor="text1"/>
          <w:sz w:val="32"/>
          <w:szCs w:val="32"/>
          <w:bdr w:val="none" w:sz="0" w:space="0" w:color="auto" w:frame="1"/>
        </w:rPr>
        <w:t>продуктах питания (молоко, фрукты, овощи). Вирус быстро погибает при прогревании, кипячении, при воздействии хлорсодержащих препаратов, ультрафиолетового облучения.</w:t>
      </w:r>
    </w:p>
    <w:p w:rsidR="00044FCD" w:rsidRDefault="00044FCD" w:rsidP="00F95630">
      <w:pPr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</w:rPr>
      </w:pPr>
    </w:p>
    <w:p w:rsidR="00F95630" w:rsidRDefault="00F95630" w:rsidP="00F95630">
      <w:pPr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</w:rPr>
      </w:pPr>
      <w:r w:rsidRPr="004960C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</w:rPr>
        <w:t>Как проявляется инфекция?</w:t>
      </w:r>
    </w:p>
    <w:p w:rsidR="00044FCD" w:rsidRPr="004960C7" w:rsidRDefault="00044FCD" w:rsidP="00F95630">
      <w:pPr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</w:p>
    <w:p w:rsidR="00F95630" w:rsidRPr="004960C7" w:rsidRDefault="00F95630" w:rsidP="00F95630">
      <w:pPr>
        <w:spacing w:after="0" w:line="288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4960C7">
        <w:rPr>
          <w:rFonts w:ascii="Times New Roman" w:eastAsia="Times New Roman" w:hAnsi="Times New Roman" w:cs="Times New Roman"/>
          <w:color w:val="000000" w:themeColor="text1"/>
          <w:sz w:val="32"/>
          <w:szCs w:val="32"/>
          <w:bdr w:val="none" w:sz="0" w:space="0" w:color="auto" w:frame="1"/>
        </w:rPr>
        <w:t xml:space="preserve">Вирус поражает все органы и ткани, но в основном поражается нервная ткань, сердце, печень, поджелудочная железа, мышечная ткань, глаза. Заражаться может каждый, но чаще болеют дети. Заболевание начинается с повышения температуры до 38-40? </w:t>
      </w:r>
      <w:proofErr w:type="gramStart"/>
      <w:r w:rsidRPr="004960C7">
        <w:rPr>
          <w:rFonts w:ascii="Times New Roman" w:eastAsia="Times New Roman" w:hAnsi="Times New Roman" w:cs="Times New Roman"/>
          <w:color w:val="000000" w:themeColor="text1"/>
          <w:sz w:val="32"/>
          <w:szCs w:val="32"/>
          <w:bdr w:val="none" w:sz="0" w:space="0" w:color="auto" w:frame="1"/>
        </w:rPr>
        <w:t>С</w:t>
      </w:r>
      <w:proofErr w:type="gramEnd"/>
      <w:r w:rsidRPr="004960C7">
        <w:rPr>
          <w:rFonts w:ascii="Times New Roman" w:eastAsia="Times New Roman" w:hAnsi="Times New Roman" w:cs="Times New Roman"/>
          <w:color w:val="000000" w:themeColor="text1"/>
          <w:sz w:val="32"/>
          <w:szCs w:val="32"/>
          <w:bdr w:val="none" w:sz="0" w:space="0" w:color="auto" w:frame="1"/>
        </w:rPr>
        <w:t xml:space="preserve">, слабости, головной боли, тошноты, рвоты, светобоязни. Эти симптомы могут сопровождаться болями в области сердца, живота, мышцах, боли в горле, </w:t>
      </w:r>
      <w:proofErr w:type="spellStart"/>
      <w:r w:rsidRPr="004960C7">
        <w:rPr>
          <w:rFonts w:ascii="Times New Roman" w:eastAsia="Times New Roman" w:hAnsi="Times New Roman" w:cs="Times New Roman"/>
          <w:color w:val="000000" w:themeColor="text1"/>
          <w:sz w:val="32"/>
          <w:szCs w:val="32"/>
          <w:bdr w:val="none" w:sz="0" w:space="0" w:color="auto" w:frame="1"/>
        </w:rPr>
        <w:t>герпетическими</w:t>
      </w:r>
      <w:proofErr w:type="spellEnd"/>
      <w:r w:rsidRPr="004960C7">
        <w:rPr>
          <w:rFonts w:ascii="Times New Roman" w:eastAsia="Times New Roman" w:hAnsi="Times New Roman" w:cs="Times New Roman"/>
          <w:color w:val="000000" w:themeColor="text1"/>
          <w:sz w:val="32"/>
          <w:szCs w:val="32"/>
          <w:bdr w:val="none" w:sz="0" w:space="0" w:color="auto" w:frame="1"/>
        </w:rPr>
        <w:t xml:space="preserve"> высыпаниями на дужках и миндалинах. В некоторых случаях наблюдаются катаральные явления со стороны верхних дыхательных путей, насморк, кашель. На 1-2 день болезни появляется сыпь, преимущественно на руках, ногах, вокруг и в полости рта, которые держатся в течение 24-48 часов (иногда до 8 дней) и затем бесследно исчезают. Иногда могут </w:t>
      </w:r>
      <w:r w:rsidRPr="004960C7">
        <w:rPr>
          <w:rFonts w:ascii="Times New Roman" w:eastAsia="Times New Roman" w:hAnsi="Times New Roman" w:cs="Times New Roman"/>
          <w:color w:val="000000" w:themeColor="text1"/>
          <w:sz w:val="32"/>
          <w:szCs w:val="32"/>
          <w:bdr w:val="none" w:sz="0" w:space="0" w:color="auto" w:frame="1"/>
        </w:rPr>
        <w:lastRenderedPageBreak/>
        <w:t>развиться острые вялые параличи конечностей, судороги, дрожание конечностей, косоглазие, нарушение глотания, речи и др.</w:t>
      </w:r>
    </w:p>
    <w:p w:rsidR="00044FCD" w:rsidRDefault="00044FCD" w:rsidP="00F95630">
      <w:pPr>
        <w:spacing w:after="0" w:line="288" w:lineRule="atLeast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</w:rPr>
      </w:pPr>
    </w:p>
    <w:p w:rsidR="00F95630" w:rsidRDefault="00F95630" w:rsidP="00F95630">
      <w:pPr>
        <w:spacing w:after="0" w:line="288" w:lineRule="atLeast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</w:rPr>
      </w:pPr>
      <w:r w:rsidRPr="004960C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</w:rPr>
        <w:t>Пути заражения</w:t>
      </w:r>
    </w:p>
    <w:p w:rsidR="00044FCD" w:rsidRPr="004960C7" w:rsidRDefault="00044FCD" w:rsidP="00F95630">
      <w:pPr>
        <w:spacing w:after="0" w:line="288" w:lineRule="atLeast"/>
        <w:ind w:firstLine="567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</w:p>
    <w:p w:rsidR="00F95630" w:rsidRPr="004960C7" w:rsidRDefault="00F95630" w:rsidP="00F95630">
      <w:pPr>
        <w:spacing w:after="0" w:line="288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4960C7">
        <w:rPr>
          <w:rFonts w:ascii="Times New Roman" w:eastAsia="Times New Roman" w:hAnsi="Times New Roman" w:cs="Times New Roman"/>
          <w:color w:val="000000" w:themeColor="text1"/>
          <w:sz w:val="32"/>
          <w:szCs w:val="32"/>
          <w:bdr w:val="none" w:sz="0" w:space="0" w:color="auto" w:frame="1"/>
        </w:rPr>
        <w:t>Во внешнюю среду возбудители энтеровирусной инфекции попадают из кишечного тракта и носоглотки, что определяет основные пути заражения: воздушно-капельный, водный, пищевой, контактно-бытовой. Роль отдельных факторов в механизме передачи до конца неясна, поэтому сроки инкубационного периода могут варьироваться в зависимости от состояния иммунной системы человека, характеристик конкретного вида вируса и условий окружения. Как правило, энтеровирусная инфекция протекает достаточно легко и не приводит к каким-либо серьезным осложнениям. Тем не менее, запущенные формы энтеровирусной инфекции поражают самые разные органы и системы, провоцируют развитие тяжелых заболеваний, в некоторых случаях заканчиваются летальным исходом, что мы, собственно, и наблюдали во время китайской эпидемии.</w:t>
      </w:r>
      <w:r w:rsidRPr="004960C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</w:rPr>
        <w:t> </w:t>
      </w:r>
    </w:p>
    <w:p w:rsidR="00F95630" w:rsidRDefault="00F95630" w:rsidP="00F95630">
      <w:pPr>
        <w:spacing w:after="0" w:line="288" w:lineRule="atLeast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</w:rPr>
      </w:pPr>
    </w:p>
    <w:p w:rsidR="00F95630" w:rsidRDefault="00F95630" w:rsidP="00F95630">
      <w:pPr>
        <w:spacing w:after="0" w:line="288" w:lineRule="atLeast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</w:rPr>
      </w:pPr>
      <w:r w:rsidRPr="004960C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</w:rPr>
        <w:t>Симптомы энтеровирусной инфекции</w:t>
      </w:r>
    </w:p>
    <w:p w:rsidR="00044FCD" w:rsidRPr="004960C7" w:rsidRDefault="00044FCD" w:rsidP="00F95630">
      <w:pPr>
        <w:spacing w:after="0" w:line="288" w:lineRule="atLeast"/>
        <w:ind w:firstLine="567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</w:p>
    <w:p w:rsidR="00F95630" w:rsidRPr="004960C7" w:rsidRDefault="00F95630" w:rsidP="00F95630">
      <w:pPr>
        <w:spacing w:after="0" w:line="288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4960C7">
        <w:rPr>
          <w:rFonts w:ascii="Times New Roman" w:eastAsia="Times New Roman" w:hAnsi="Times New Roman" w:cs="Times New Roman"/>
          <w:color w:val="000000" w:themeColor="text1"/>
          <w:sz w:val="32"/>
          <w:szCs w:val="32"/>
          <w:bdr w:val="none" w:sz="0" w:space="0" w:color="auto" w:frame="1"/>
        </w:rPr>
        <w:t>После окончания инкубационного периода у больных появляются первые настораживающие симптомы энтеровирусной инфекции:</w:t>
      </w:r>
    </w:p>
    <w:p w:rsidR="00F95630" w:rsidRPr="004960C7" w:rsidRDefault="00F95630" w:rsidP="00F95630">
      <w:pPr>
        <w:spacing w:after="0" w:line="288" w:lineRule="atLeast"/>
        <w:ind w:left="1287" w:hanging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4960C7">
        <w:rPr>
          <w:rFonts w:ascii="Symbol" w:eastAsia="Times New Roman" w:hAnsi="Symbol" w:cs="Times New Roman"/>
          <w:color w:val="000000" w:themeColor="text1"/>
          <w:sz w:val="32"/>
          <w:szCs w:val="32"/>
          <w:bdr w:val="none" w:sz="0" w:space="0" w:color="auto" w:frame="1"/>
        </w:rPr>
        <w:t></w:t>
      </w:r>
      <w:r w:rsidRPr="004960C7">
        <w:rPr>
          <w:rFonts w:ascii="Times New Roman" w:eastAsia="Times New Roman" w:hAnsi="Times New Roman" w:cs="Times New Roman"/>
          <w:color w:val="000000" w:themeColor="text1"/>
          <w:sz w:val="32"/>
          <w:szCs w:val="32"/>
          <w:bdr w:val="none" w:sz="0" w:space="0" w:color="auto" w:frame="1"/>
        </w:rPr>
        <w:t>        лихорадка;</w:t>
      </w:r>
    </w:p>
    <w:p w:rsidR="00F95630" w:rsidRPr="004960C7" w:rsidRDefault="00F95630" w:rsidP="00F95630">
      <w:pPr>
        <w:spacing w:after="0" w:line="288" w:lineRule="atLeast"/>
        <w:ind w:left="1287" w:hanging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4960C7">
        <w:rPr>
          <w:rFonts w:ascii="Symbol" w:eastAsia="Times New Roman" w:hAnsi="Symbol" w:cs="Times New Roman"/>
          <w:color w:val="000000" w:themeColor="text1"/>
          <w:sz w:val="32"/>
          <w:szCs w:val="32"/>
          <w:bdr w:val="none" w:sz="0" w:space="0" w:color="auto" w:frame="1"/>
        </w:rPr>
        <w:t></w:t>
      </w:r>
      <w:r w:rsidRPr="004960C7">
        <w:rPr>
          <w:rFonts w:ascii="Times New Roman" w:eastAsia="Times New Roman" w:hAnsi="Times New Roman" w:cs="Times New Roman"/>
          <w:color w:val="000000" w:themeColor="text1"/>
          <w:sz w:val="32"/>
          <w:szCs w:val="32"/>
          <w:bdr w:val="none" w:sz="0" w:space="0" w:color="auto" w:frame="1"/>
        </w:rPr>
        <w:t>        головная боль;</w:t>
      </w:r>
    </w:p>
    <w:p w:rsidR="00F95630" w:rsidRPr="004960C7" w:rsidRDefault="00F95630" w:rsidP="00F95630">
      <w:pPr>
        <w:spacing w:after="0" w:line="288" w:lineRule="atLeast"/>
        <w:ind w:left="1287" w:hanging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4960C7">
        <w:rPr>
          <w:rFonts w:ascii="Symbol" w:eastAsia="Times New Roman" w:hAnsi="Symbol" w:cs="Times New Roman"/>
          <w:color w:val="000000" w:themeColor="text1"/>
          <w:sz w:val="32"/>
          <w:szCs w:val="32"/>
          <w:bdr w:val="none" w:sz="0" w:space="0" w:color="auto" w:frame="1"/>
        </w:rPr>
        <w:t></w:t>
      </w:r>
      <w:r w:rsidRPr="004960C7">
        <w:rPr>
          <w:rFonts w:ascii="Times New Roman" w:eastAsia="Times New Roman" w:hAnsi="Times New Roman" w:cs="Times New Roman"/>
          <w:color w:val="000000" w:themeColor="text1"/>
          <w:sz w:val="32"/>
          <w:szCs w:val="32"/>
          <w:bdr w:val="none" w:sz="0" w:space="0" w:color="auto" w:frame="1"/>
        </w:rPr>
        <w:t>        боли в брюшной области;</w:t>
      </w:r>
    </w:p>
    <w:p w:rsidR="00F95630" w:rsidRPr="004960C7" w:rsidRDefault="00F95630" w:rsidP="00F95630">
      <w:pPr>
        <w:spacing w:after="0" w:line="288" w:lineRule="atLeast"/>
        <w:ind w:left="1287" w:hanging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4960C7">
        <w:rPr>
          <w:rFonts w:ascii="Symbol" w:eastAsia="Times New Roman" w:hAnsi="Symbol" w:cs="Times New Roman"/>
          <w:color w:val="000000" w:themeColor="text1"/>
          <w:sz w:val="32"/>
          <w:szCs w:val="32"/>
          <w:bdr w:val="none" w:sz="0" w:space="0" w:color="auto" w:frame="1"/>
        </w:rPr>
        <w:t></w:t>
      </w:r>
      <w:r w:rsidRPr="004960C7">
        <w:rPr>
          <w:rFonts w:ascii="Times New Roman" w:eastAsia="Times New Roman" w:hAnsi="Times New Roman" w:cs="Times New Roman"/>
          <w:color w:val="000000" w:themeColor="text1"/>
          <w:sz w:val="32"/>
          <w:szCs w:val="32"/>
          <w:bdr w:val="none" w:sz="0" w:space="0" w:color="auto" w:frame="1"/>
        </w:rPr>
        <w:t>        </w:t>
      </w:r>
      <w:proofErr w:type="spellStart"/>
      <w:r w:rsidRPr="004960C7">
        <w:rPr>
          <w:rFonts w:ascii="Times New Roman" w:eastAsia="Times New Roman" w:hAnsi="Times New Roman" w:cs="Times New Roman"/>
          <w:color w:val="000000" w:themeColor="text1"/>
          <w:sz w:val="32"/>
          <w:szCs w:val="32"/>
          <w:bdr w:val="none" w:sz="0" w:space="0" w:color="auto" w:frame="1"/>
        </w:rPr>
        <w:t>подташнивание</w:t>
      </w:r>
      <w:proofErr w:type="spellEnd"/>
      <w:r w:rsidRPr="004960C7">
        <w:rPr>
          <w:rFonts w:ascii="Times New Roman" w:eastAsia="Times New Roman" w:hAnsi="Times New Roman" w:cs="Times New Roman"/>
          <w:color w:val="000000" w:themeColor="text1"/>
          <w:sz w:val="32"/>
          <w:szCs w:val="32"/>
          <w:bdr w:val="none" w:sz="0" w:space="0" w:color="auto" w:frame="1"/>
        </w:rPr>
        <w:t>, иногда рвота.</w:t>
      </w:r>
    </w:p>
    <w:p w:rsidR="00F95630" w:rsidRPr="004960C7" w:rsidRDefault="00F95630" w:rsidP="00F95630">
      <w:pPr>
        <w:spacing w:after="0" w:line="288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4960C7">
        <w:rPr>
          <w:rFonts w:ascii="Times New Roman" w:eastAsia="Times New Roman" w:hAnsi="Times New Roman" w:cs="Times New Roman"/>
          <w:color w:val="000000" w:themeColor="text1"/>
          <w:sz w:val="32"/>
          <w:szCs w:val="32"/>
          <w:bdr w:val="none" w:sz="0" w:space="0" w:color="auto" w:frame="1"/>
        </w:rPr>
        <w:t>Данные симптомы энтеровирусной инфекции выражены слабо, а в некоторых случаях инфекция вообще не проявляет себя. Более серьезные</w:t>
      </w:r>
      <w:r w:rsidRPr="00A8546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4960C7">
        <w:rPr>
          <w:rFonts w:ascii="Times New Roman" w:eastAsia="Times New Roman" w:hAnsi="Times New Roman" w:cs="Times New Roman"/>
          <w:color w:val="000000" w:themeColor="text1"/>
          <w:sz w:val="32"/>
          <w:szCs w:val="32"/>
          <w:bdr w:val="none" w:sz="0" w:space="0" w:color="auto" w:frame="1"/>
        </w:rPr>
        <w:t xml:space="preserve">признаки наблюдаются лишь после попадания возбудителей в кровеносную систему и их распространения по жизненно важным системам организма. С этого момента пациенты начинают жаловаться </w:t>
      </w:r>
      <w:proofErr w:type="gramStart"/>
      <w:r w:rsidRPr="004960C7">
        <w:rPr>
          <w:rFonts w:ascii="Times New Roman" w:eastAsia="Times New Roman" w:hAnsi="Times New Roman" w:cs="Times New Roman"/>
          <w:color w:val="000000" w:themeColor="text1"/>
          <w:sz w:val="32"/>
          <w:szCs w:val="32"/>
          <w:bdr w:val="none" w:sz="0" w:space="0" w:color="auto" w:frame="1"/>
        </w:rPr>
        <w:t>на</w:t>
      </w:r>
      <w:proofErr w:type="gramEnd"/>
      <w:r w:rsidRPr="004960C7">
        <w:rPr>
          <w:rFonts w:ascii="Times New Roman" w:eastAsia="Times New Roman" w:hAnsi="Times New Roman" w:cs="Times New Roman"/>
          <w:color w:val="000000" w:themeColor="text1"/>
          <w:sz w:val="32"/>
          <w:szCs w:val="32"/>
          <w:bdr w:val="none" w:sz="0" w:space="0" w:color="auto" w:frame="1"/>
        </w:rPr>
        <w:t>:</w:t>
      </w:r>
    </w:p>
    <w:p w:rsidR="00F95630" w:rsidRPr="004960C7" w:rsidRDefault="00F95630" w:rsidP="00F95630">
      <w:pPr>
        <w:spacing w:after="0" w:line="288" w:lineRule="atLeast"/>
        <w:ind w:left="1287" w:hanging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4960C7">
        <w:rPr>
          <w:rFonts w:ascii="Symbol" w:eastAsia="Times New Roman" w:hAnsi="Symbol" w:cs="Times New Roman"/>
          <w:color w:val="000000" w:themeColor="text1"/>
          <w:sz w:val="32"/>
          <w:szCs w:val="32"/>
          <w:bdr w:val="none" w:sz="0" w:space="0" w:color="auto" w:frame="1"/>
        </w:rPr>
        <w:t></w:t>
      </w:r>
      <w:r w:rsidRPr="004960C7">
        <w:rPr>
          <w:rFonts w:ascii="Times New Roman" w:eastAsia="Times New Roman" w:hAnsi="Times New Roman" w:cs="Times New Roman"/>
          <w:color w:val="000000" w:themeColor="text1"/>
          <w:sz w:val="32"/>
          <w:szCs w:val="32"/>
          <w:bdr w:val="none" w:sz="0" w:space="0" w:color="auto" w:frame="1"/>
        </w:rPr>
        <w:t>        повышение температуры тела;</w:t>
      </w:r>
    </w:p>
    <w:p w:rsidR="00F95630" w:rsidRPr="004960C7" w:rsidRDefault="00F95630" w:rsidP="00F95630">
      <w:pPr>
        <w:spacing w:after="0" w:line="288" w:lineRule="atLeast"/>
        <w:ind w:left="1287" w:hanging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4960C7">
        <w:rPr>
          <w:rFonts w:ascii="Symbol" w:eastAsia="Times New Roman" w:hAnsi="Symbol" w:cs="Times New Roman"/>
          <w:color w:val="000000" w:themeColor="text1"/>
          <w:sz w:val="32"/>
          <w:szCs w:val="32"/>
          <w:bdr w:val="none" w:sz="0" w:space="0" w:color="auto" w:frame="1"/>
        </w:rPr>
        <w:t></w:t>
      </w:r>
      <w:r w:rsidRPr="004960C7">
        <w:rPr>
          <w:rFonts w:ascii="Times New Roman" w:eastAsia="Times New Roman" w:hAnsi="Times New Roman" w:cs="Times New Roman"/>
          <w:color w:val="000000" w:themeColor="text1"/>
          <w:sz w:val="32"/>
          <w:szCs w:val="32"/>
          <w:bdr w:val="none" w:sz="0" w:space="0" w:color="auto" w:frame="1"/>
        </w:rPr>
        <w:t>        появление сыпи на руках и ногах;</w:t>
      </w:r>
    </w:p>
    <w:p w:rsidR="00F95630" w:rsidRPr="004960C7" w:rsidRDefault="00F95630" w:rsidP="00F95630">
      <w:pPr>
        <w:spacing w:after="0" w:line="288" w:lineRule="atLeast"/>
        <w:ind w:left="1287" w:hanging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4960C7">
        <w:rPr>
          <w:rFonts w:ascii="Symbol" w:eastAsia="Times New Roman" w:hAnsi="Symbol" w:cs="Times New Roman"/>
          <w:color w:val="000000" w:themeColor="text1"/>
          <w:sz w:val="32"/>
          <w:szCs w:val="32"/>
          <w:bdr w:val="none" w:sz="0" w:space="0" w:color="auto" w:frame="1"/>
        </w:rPr>
        <w:t></w:t>
      </w:r>
      <w:r w:rsidRPr="004960C7">
        <w:rPr>
          <w:rFonts w:ascii="Times New Roman" w:eastAsia="Times New Roman" w:hAnsi="Times New Roman" w:cs="Times New Roman"/>
          <w:color w:val="000000" w:themeColor="text1"/>
          <w:sz w:val="32"/>
          <w:szCs w:val="32"/>
          <w:bdr w:val="none" w:sz="0" w:space="0" w:color="auto" w:frame="1"/>
        </w:rPr>
        <w:t>        отеки конечностей;</w:t>
      </w:r>
    </w:p>
    <w:p w:rsidR="00F95630" w:rsidRPr="004960C7" w:rsidRDefault="00F95630" w:rsidP="00F95630">
      <w:pPr>
        <w:spacing w:after="0" w:line="288" w:lineRule="atLeast"/>
        <w:ind w:left="1287" w:hanging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4960C7">
        <w:rPr>
          <w:rFonts w:ascii="Symbol" w:eastAsia="Times New Roman" w:hAnsi="Symbol" w:cs="Times New Roman"/>
          <w:color w:val="000000" w:themeColor="text1"/>
          <w:sz w:val="32"/>
          <w:szCs w:val="32"/>
          <w:bdr w:val="none" w:sz="0" w:space="0" w:color="auto" w:frame="1"/>
        </w:rPr>
        <w:t></w:t>
      </w:r>
      <w:r w:rsidRPr="004960C7">
        <w:rPr>
          <w:rFonts w:ascii="Times New Roman" w:eastAsia="Times New Roman" w:hAnsi="Times New Roman" w:cs="Times New Roman"/>
          <w:color w:val="000000" w:themeColor="text1"/>
          <w:sz w:val="32"/>
          <w:szCs w:val="32"/>
          <w:bdr w:val="none" w:sz="0" w:space="0" w:color="auto" w:frame="1"/>
        </w:rPr>
        <w:t>        язвы в ротовой полости.</w:t>
      </w:r>
    </w:p>
    <w:p w:rsidR="00F95630" w:rsidRPr="004960C7" w:rsidRDefault="00F95630" w:rsidP="00F95630">
      <w:pPr>
        <w:spacing w:after="0" w:line="288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4960C7">
        <w:rPr>
          <w:rFonts w:ascii="Times New Roman" w:eastAsia="Times New Roman" w:hAnsi="Times New Roman" w:cs="Times New Roman"/>
          <w:color w:val="000000" w:themeColor="text1"/>
          <w:sz w:val="32"/>
          <w:szCs w:val="32"/>
          <w:bdr w:val="none" w:sz="0" w:space="0" w:color="auto" w:frame="1"/>
        </w:rPr>
        <w:lastRenderedPageBreak/>
        <w:t>Если энтеровирусная инфекция продолжает развиваться дальше, а больной не предпринимает никаких мер для того, чтобы избавиться от нее, дело может дойти до серьезных осложнений: менингита, энцефалита, отека легких и даже паралича. Запущенная энтеровирусная инфекция у детей и взрослых приводит к смерти или значительным поражениям головного мозга и инвалидности.</w:t>
      </w:r>
    </w:p>
    <w:p w:rsidR="00F95630" w:rsidRPr="004960C7" w:rsidRDefault="00F95630" w:rsidP="00F95630">
      <w:pPr>
        <w:spacing w:after="0" w:line="288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4960C7">
        <w:rPr>
          <w:rFonts w:ascii="Times New Roman" w:eastAsia="Times New Roman" w:hAnsi="Times New Roman" w:cs="Times New Roman"/>
          <w:color w:val="000000" w:themeColor="text1"/>
          <w:sz w:val="32"/>
          <w:szCs w:val="32"/>
          <w:bdr w:val="none" w:sz="0" w:space="0" w:color="auto" w:frame="1"/>
        </w:rPr>
        <w:t>В последние годы у детей все чаще выявляется так называемая малая энтеровирусная инфекция. Она характеризуется легкой лихорадкой, слабостью, мышечными болями и обычно проходит сама собой через 2-3 дня, не вызывая выраженных изменений со стороны отдельных органов.</w:t>
      </w:r>
    </w:p>
    <w:p w:rsidR="00F95630" w:rsidRDefault="00F95630" w:rsidP="00F95630">
      <w:pPr>
        <w:spacing w:after="0" w:line="288" w:lineRule="atLeast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</w:rPr>
      </w:pPr>
    </w:p>
    <w:p w:rsidR="00F95630" w:rsidRDefault="00F95630" w:rsidP="00F95630">
      <w:pPr>
        <w:spacing w:after="0" w:line="288" w:lineRule="atLeast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</w:rPr>
      </w:pPr>
      <w:r w:rsidRPr="004960C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</w:rPr>
        <w:t>Диагностика заболевания</w:t>
      </w:r>
    </w:p>
    <w:p w:rsidR="00044FCD" w:rsidRPr="004960C7" w:rsidRDefault="00044FCD" w:rsidP="00F95630">
      <w:pPr>
        <w:spacing w:after="0" w:line="288" w:lineRule="atLeast"/>
        <w:ind w:firstLine="567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</w:p>
    <w:p w:rsidR="00F95630" w:rsidRPr="004960C7" w:rsidRDefault="00F95630" w:rsidP="00F95630">
      <w:pPr>
        <w:spacing w:after="0" w:line="288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4960C7">
        <w:rPr>
          <w:rFonts w:ascii="Times New Roman" w:eastAsia="Times New Roman" w:hAnsi="Times New Roman" w:cs="Times New Roman"/>
          <w:color w:val="000000" w:themeColor="text1"/>
          <w:sz w:val="32"/>
          <w:szCs w:val="32"/>
          <w:bdr w:val="none" w:sz="0" w:space="0" w:color="auto" w:frame="1"/>
        </w:rPr>
        <w:t>Энтеровирусная инфекция устанавливается только на основании результатов лабораторных исследований. На их проведение требуется некоторое время и на этот срок больного желательно изолировать от других членов семьи. В связи с быстрым распространением инфекции каждый случай заражения подлежит регистрации. Одновременно проводятся внеплановые обследования людей, которые контактировали с больным. Если в ходе исследований подтвердился диагноз энтеровирусная инфекция, симптомы и клиническое течение болезни отражаются в отдельной карте эпидемиологического расследования.</w:t>
      </w:r>
    </w:p>
    <w:p w:rsidR="00F95630" w:rsidRPr="004960C7" w:rsidRDefault="00F95630" w:rsidP="00F95630">
      <w:pPr>
        <w:spacing w:after="0" w:line="288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4960C7">
        <w:rPr>
          <w:rFonts w:ascii="Times New Roman" w:eastAsia="Times New Roman" w:hAnsi="Times New Roman" w:cs="Times New Roman"/>
          <w:color w:val="000000" w:themeColor="text1"/>
          <w:sz w:val="32"/>
          <w:szCs w:val="32"/>
          <w:bdr w:val="none" w:sz="0" w:space="0" w:color="auto" w:frame="1"/>
        </w:rPr>
        <w:t>Профилактика энтеровирусной инфекции направлена на санитарное благоустройство источников пресной воды, соблюдение правил личной гигиены, обеззараживание нечистот, обеспечение населения свежими, качественными продуктами питания и чистой питьевой водой.</w:t>
      </w:r>
    </w:p>
    <w:p w:rsidR="00F95630" w:rsidRPr="004960C7" w:rsidRDefault="00F95630" w:rsidP="00F95630">
      <w:pPr>
        <w:spacing w:after="0" w:line="288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4960C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</w:rPr>
        <w:t>Что делать, если ты заболел?</w:t>
      </w:r>
    </w:p>
    <w:p w:rsidR="00F95630" w:rsidRPr="004960C7" w:rsidRDefault="00F95630" w:rsidP="00F95630">
      <w:pPr>
        <w:spacing w:after="0" w:line="288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4960C7">
        <w:rPr>
          <w:rFonts w:ascii="Times New Roman" w:eastAsia="Times New Roman" w:hAnsi="Times New Roman" w:cs="Times New Roman"/>
          <w:color w:val="000000" w:themeColor="text1"/>
          <w:sz w:val="32"/>
          <w:szCs w:val="32"/>
          <w:bdr w:val="none" w:sz="0" w:space="0" w:color="auto" w:frame="1"/>
        </w:rPr>
        <w:t>В случае появления этих жалоб необходимо немедленно обратиться к врачу, не ждать, надеясь, что все пройдет, не пытаться самостоятельно лечиться. Необходимо срочно поместить больного в стационар, т.к. он может быть источником заражения людей, проживающих рядом.</w:t>
      </w:r>
    </w:p>
    <w:p w:rsidR="00F95630" w:rsidRPr="004960C7" w:rsidRDefault="00F95630" w:rsidP="00F95630">
      <w:pPr>
        <w:spacing w:after="0" w:line="288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4960C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</w:rPr>
        <w:t>Как себя защитить?</w:t>
      </w:r>
    </w:p>
    <w:p w:rsidR="00F95630" w:rsidRPr="004960C7" w:rsidRDefault="00F95630" w:rsidP="00F95630">
      <w:pPr>
        <w:spacing w:after="0" w:line="288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4960C7">
        <w:rPr>
          <w:rFonts w:ascii="Times New Roman" w:eastAsia="Times New Roman" w:hAnsi="Times New Roman" w:cs="Times New Roman"/>
          <w:color w:val="000000" w:themeColor="text1"/>
          <w:sz w:val="32"/>
          <w:szCs w:val="32"/>
          <w:bdr w:val="none" w:sz="0" w:space="0" w:color="auto" w:frame="1"/>
        </w:rPr>
        <w:t>Меры неспецифической профилактики энтеровирусной инфекции такие же, как при любой острой кишечной инфекции — необходимо соблюдать следующие правила:</w:t>
      </w:r>
    </w:p>
    <w:p w:rsidR="00F95630" w:rsidRPr="004960C7" w:rsidRDefault="00F95630" w:rsidP="00F95630">
      <w:pPr>
        <w:tabs>
          <w:tab w:val="left" w:pos="284"/>
          <w:tab w:val="left" w:pos="426"/>
        </w:tabs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4960C7">
        <w:rPr>
          <w:rFonts w:ascii="Times New Roman" w:eastAsia="Times New Roman" w:hAnsi="Times New Roman" w:cs="Times New Roman"/>
          <w:color w:val="000000" w:themeColor="text1"/>
          <w:sz w:val="32"/>
          <w:szCs w:val="32"/>
          <w:bdr w:val="none" w:sz="0" w:space="0" w:color="auto" w:frame="1"/>
        </w:rPr>
        <w:lastRenderedPageBreak/>
        <w:t xml:space="preserve">1.     Для питья использовать только кипяченую или </w:t>
      </w:r>
      <w:proofErr w:type="spellStart"/>
      <w:r w:rsidRPr="004960C7">
        <w:rPr>
          <w:rFonts w:ascii="Times New Roman" w:eastAsia="Times New Roman" w:hAnsi="Times New Roman" w:cs="Times New Roman"/>
          <w:color w:val="000000" w:themeColor="text1"/>
          <w:sz w:val="32"/>
          <w:szCs w:val="32"/>
          <w:bdr w:val="none" w:sz="0" w:space="0" w:color="auto" w:frame="1"/>
        </w:rPr>
        <w:t>бутилированную</w:t>
      </w:r>
      <w:proofErr w:type="spellEnd"/>
      <w:r w:rsidRPr="004960C7">
        <w:rPr>
          <w:rFonts w:ascii="Times New Roman" w:eastAsia="Times New Roman" w:hAnsi="Times New Roman" w:cs="Times New Roman"/>
          <w:color w:val="000000" w:themeColor="text1"/>
          <w:sz w:val="32"/>
          <w:szCs w:val="32"/>
          <w:bdr w:val="none" w:sz="0" w:space="0" w:color="auto" w:frame="1"/>
        </w:rPr>
        <w:t xml:space="preserve"> воду;</w:t>
      </w:r>
    </w:p>
    <w:p w:rsidR="00F95630" w:rsidRPr="004960C7" w:rsidRDefault="00F95630" w:rsidP="00F95630">
      <w:pPr>
        <w:tabs>
          <w:tab w:val="left" w:pos="284"/>
          <w:tab w:val="left" w:pos="426"/>
        </w:tabs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4960C7">
        <w:rPr>
          <w:rFonts w:ascii="Times New Roman" w:eastAsia="Times New Roman" w:hAnsi="Times New Roman" w:cs="Times New Roman"/>
          <w:color w:val="000000" w:themeColor="text1"/>
          <w:sz w:val="32"/>
          <w:szCs w:val="32"/>
          <w:bdr w:val="none" w:sz="0" w:space="0" w:color="auto" w:frame="1"/>
        </w:rPr>
        <w:t>2.     Мыть руки с мылом перед каждым приемом пищи и после каждого посещения туалета, строго соблюдать правила личной и   общественной гигиены;</w:t>
      </w:r>
    </w:p>
    <w:p w:rsidR="00F95630" w:rsidRPr="004960C7" w:rsidRDefault="00F95630" w:rsidP="00F95630">
      <w:pPr>
        <w:tabs>
          <w:tab w:val="left" w:pos="284"/>
          <w:tab w:val="left" w:pos="426"/>
        </w:tabs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4960C7">
        <w:rPr>
          <w:rFonts w:ascii="Times New Roman" w:eastAsia="Times New Roman" w:hAnsi="Times New Roman" w:cs="Times New Roman"/>
          <w:color w:val="000000" w:themeColor="text1"/>
          <w:sz w:val="32"/>
          <w:szCs w:val="32"/>
          <w:bdr w:val="none" w:sz="0" w:space="0" w:color="auto" w:frame="1"/>
        </w:rPr>
        <w:t>3.     Перед употреблением фруктов, овощей, их необходимо тщательно мыть с применением щетки и последующим ополаскиванием кипятком;</w:t>
      </w:r>
    </w:p>
    <w:p w:rsidR="00F95630" w:rsidRPr="004960C7" w:rsidRDefault="00F95630" w:rsidP="00F95630">
      <w:pPr>
        <w:tabs>
          <w:tab w:val="left" w:pos="284"/>
          <w:tab w:val="left" w:pos="426"/>
        </w:tabs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4960C7">
        <w:rPr>
          <w:rFonts w:ascii="Times New Roman" w:eastAsia="Times New Roman" w:hAnsi="Times New Roman" w:cs="Times New Roman"/>
          <w:color w:val="000000" w:themeColor="text1"/>
          <w:sz w:val="32"/>
          <w:szCs w:val="32"/>
          <w:bdr w:val="none" w:sz="0" w:space="0" w:color="auto" w:frame="1"/>
        </w:rPr>
        <w:t>4.     Купаться только в официально разрешенных местах, при купании стараться не заглатывать воду;</w:t>
      </w:r>
    </w:p>
    <w:p w:rsidR="00F95630" w:rsidRPr="004960C7" w:rsidRDefault="00F95630" w:rsidP="00F95630">
      <w:pPr>
        <w:tabs>
          <w:tab w:val="left" w:pos="284"/>
          <w:tab w:val="left" w:pos="426"/>
        </w:tabs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4960C7">
        <w:rPr>
          <w:rFonts w:ascii="Times New Roman" w:eastAsia="Times New Roman" w:hAnsi="Times New Roman" w:cs="Times New Roman"/>
          <w:color w:val="000000" w:themeColor="text1"/>
          <w:sz w:val="32"/>
          <w:szCs w:val="32"/>
          <w:bdr w:val="none" w:sz="0" w:space="0" w:color="auto" w:frame="1"/>
        </w:rPr>
        <w:t>5.     Не приобретать продукты у частных лиц, в неустановленных для торговли местах.</w:t>
      </w:r>
    </w:p>
    <w:p w:rsidR="00F95630" w:rsidRPr="004960C7" w:rsidRDefault="00F95630" w:rsidP="00F95630">
      <w:pPr>
        <w:spacing w:after="0" w:line="288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4960C7">
        <w:rPr>
          <w:rFonts w:ascii="Times New Roman" w:eastAsia="Times New Roman" w:hAnsi="Times New Roman" w:cs="Times New Roman"/>
          <w:color w:val="000000" w:themeColor="text1"/>
          <w:sz w:val="32"/>
          <w:szCs w:val="32"/>
          <w:bdr w:val="none" w:sz="0" w:space="0" w:color="auto" w:frame="1"/>
        </w:rPr>
        <w:t>При контакте с больным энтеровирусной инфекцией необходимо наблюдать за состоянием своего здоровья и при появлении каких-либо жалоб немедленно обратиться к врачу!</w:t>
      </w:r>
    </w:p>
    <w:p w:rsidR="00F95630" w:rsidRPr="004960C7" w:rsidRDefault="00F95630" w:rsidP="00F95630">
      <w:pPr>
        <w:spacing w:after="0" w:line="288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4960C7">
        <w:rPr>
          <w:rFonts w:ascii="Times New Roman" w:eastAsia="Times New Roman" w:hAnsi="Times New Roman" w:cs="Times New Roman"/>
          <w:color w:val="000000" w:themeColor="text1"/>
          <w:sz w:val="32"/>
          <w:szCs w:val="32"/>
          <w:bdr w:val="none" w:sz="0" w:space="0" w:color="auto" w:frame="1"/>
        </w:rPr>
        <w:t>Помните, что заболевание легче предупредить, соблюдая  элементарные меры профилактики, чем лечить!</w:t>
      </w:r>
    </w:p>
    <w:p w:rsidR="00F95630" w:rsidRDefault="00F95630" w:rsidP="00F95630">
      <w:pPr>
        <w:spacing w:after="0" w:line="288" w:lineRule="atLeast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bdr w:val="none" w:sz="0" w:space="0" w:color="auto" w:frame="1"/>
        </w:rPr>
      </w:pPr>
    </w:p>
    <w:sectPr w:rsidR="00F95630" w:rsidSect="00BC02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95630"/>
    <w:rsid w:val="00044FCD"/>
    <w:rsid w:val="001255C3"/>
    <w:rsid w:val="007223BC"/>
    <w:rsid w:val="00F5146A"/>
    <w:rsid w:val="00F956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4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34"/>
    <w:qFormat/>
    <w:rsid w:val="00F95630"/>
    <w:pPr>
      <w:ind w:left="720"/>
      <w:contextualSpacing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949</Words>
  <Characters>5410</Characters>
  <Application>Microsoft Office Word</Application>
  <DocSecurity>0</DocSecurity>
  <Lines>45</Lines>
  <Paragraphs>12</Paragraphs>
  <ScaleCrop>false</ScaleCrop>
  <Company>Microsoft</Company>
  <LinksUpToDate>false</LinksUpToDate>
  <CharactersWithSpaces>6347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7</cp:revision>
  <dcterms:created xsi:type="dcterms:W3CDTF">2015-10-05T04:25:00Z</dcterms:created>
  <dcterms:modified xsi:type="dcterms:W3CDTF">2016-12-16T14:37:00Z</dcterms:modified>
</cp:coreProperties>
</file>