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D2" w:rsidRPr="00510DD2" w:rsidRDefault="00510DD2" w:rsidP="00510DD2">
      <w:pPr>
        <w:shd w:val="clear" w:color="auto" w:fill="E6DEC9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91461"/>
          <w:sz w:val="28"/>
          <w:szCs w:val="28"/>
          <w:lang w:eastAsia="ru-RU"/>
        </w:rPr>
      </w:pPr>
      <w:r w:rsidRPr="00510DD2">
        <w:rPr>
          <w:rFonts w:ascii="Arial" w:eastAsia="Times New Roman" w:hAnsi="Arial" w:cs="Arial"/>
          <w:b/>
          <w:bCs/>
          <w:color w:val="291461"/>
          <w:sz w:val="28"/>
          <w:szCs w:val="28"/>
          <w:lang w:eastAsia="ru-RU"/>
        </w:rPr>
        <w:t>Нормативно-правовая база введения ОРКСЭ</w:t>
      </w:r>
    </w:p>
    <w:p w:rsidR="00510DD2" w:rsidRPr="00510DD2" w:rsidRDefault="00510DD2" w:rsidP="00510DD2">
      <w:pPr>
        <w:shd w:val="clear" w:color="auto" w:fill="E6DEC9"/>
        <w:spacing w:after="0" w:line="298" w:lineRule="atLeast"/>
        <w:rPr>
          <w:rFonts w:ascii="Arial" w:eastAsia="Times New Roman" w:hAnsi="Arial" w:cs="Arial"/>
          <w:color w:val="291461"/>
          <w:sz w:val="21"/>
          <w:szCs w:val="21"/>
          <w:lang w:eastAsia="ru-RU"/>
        </w:rPr>
      </w:pPr>
      <w:r w:rsidRPr="00510DD2">
        <w:rPr>
          <w:rFonts w:ascii="Arial" w:eastAsia="Times New Roman" w:hAnsi="Arial" w:cs="Arial"/>
          <w:b/>
          <w:bCs/>
          <w:color w:val="333333"/>
          <w:sz w:val="20"/>
          <w:u w:val="single"/>
          <w:lang w:eastAsia="ru-RU"/>
        </w:rPr>
        <w:t>Федеральный уровень</w:t>
      </w:r>
    </w:p>
    <w:p w:rsidR="00510DD2" w:rsidRPr="00510DD2" w:rsidRDefault="00510DD2" w:rsidP="00510DD2">
      <w:pPr>
        <w:shd w:val="clear" w:color="auto" w:fill="E6DEC9"/>
        <w:spacing w:before="134" w:after="134" w:line="315" w:lineRule="atLeast"/>
        <w:jc w:val="both"/>
        <w:rPr>
          <w:rFonts w:ascii="Arial" w:eastAsia="Times New Roman" w:hAnsi="Arial" w:cs="Arial"/>
          <w:color w:val="291461"/>
          <w:sz w:val="21"/>
          <w:szCs w:val="21"/>
          <w:lang w:eastAsia="ru-RU"/>
        </w:rPr>
      </w:pPr>
      <w:r w:rsidRPr="00510DD2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510DD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          </w:t>
      </w:r>
      <w:r w:rsidRPr="00510DD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510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Поручение Президента Российской Федерации от 2 августа 2009 г. № Пр-2009 </w:t>
      </w:r>
      <w:hyperlink r:id="rId4" w:history="1">
        <w:r w:rsidRPr="00510DD2">
          <w:rPr>
            <w:rFonts w:ascii="Arial" w:eastAsia="Times New Roman" w:hAnsi="Arial" w:cs="Arial"/>
            <w:color w:val="006699"/>
            <w:sz w:val="20"/>
            <w:u w:val="single"/>
            <w:lang w:eastAsia="ru-RU"/>
          </w:rPr>
          <w:t>(скачать)</w:t>
        </w:r>
      </w:hyperlink>
    </w:p>
    <w:p w:rsidR="00510DD2" w:rsidRPr="00510DD2" w:rsidRDefault="00510DD2" w:rsidP="00510DD2">
      <w:pPr>
        <w:shd w:val="clear" w:color="auto" w:fill="E6DEC9"/>
        <w:spacing w:before="134" w:after="134" w:line="315" w:lineRule="atLeast"/>
        <w:jc w:val="both"/>
        <w:rPr>
          <w:rFonts w:ascii="Arial" w:eastAsia="Times New Roman" w:hAnsi="Arial" w:cs="Arial"/>
          <w:color w:val="291461"/>
          <w:sz w:val="21"/>
          <w:szCs w:val="21"/>
          <w:lang w:eastAsia="ru-RU"/>
        </w:rPr>
      </w:pPr>
      <w:r w:rsidRPr="00510DD2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510DD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          </w:t>
      </w:r>
      <w:r w:rsidRPr="00510DD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510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Распоряжение Правительства РФ от 29.10.2009 № 1578-р </w:t>
      </w:r>
      <w:hyperlink r:id="rId5" w:history="1">
        <w:r w:rsidRPr="00510DD2">
          <w:rPr>
            <w:rFonts w:ascii="Arial" w:eastAsia="Times New Roman" w:hAnsi="Arial" w:cs="Arial"/>
            <w:color w:val="006699"/>
            <w:sz w:val="20"/>
            <w:u w:val="single"/>
            <w:lang w:eastAsia="ru-RU"/>
          </w:rPr>
          <w:t>(скачать)</w:t>
        </w:r>
      </w:hyperlink>
    </w:p>
    <w:p w:rsidR="00510DD2" w:rsidRPr="00510DD2" w:rsidRDefault="00510DD2" w:rsidP="00510DD2">
      <w:pPr>
        <w:shd w:val="clear" w:color="auto" w:fill="E6DEC9"/>
        <w:spacing w:before="134" w:after="134" w:line="315" w:lineRule="atLeast"/>
        <w:jc w:val="both"/>
        <w:rPr>
          <w:rFonts w:ascii="Arial" w:eastAsia="Times New Roman" w:hAnsi="Arial" w:cs="Arial"/>
          <w:color w:val="291461"/>
          <w:sz w:val="21"/>
          <w:szCs w:val="21"/>
          <w:lang w:eastAsia="ru-RU"/>
        </w:rPr>
      </w:pPr>
      <w:r w:rsidRPr="00510DD2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510DD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          </w:t>
      </w:r>
      <w:r w:rsidRPr="00510DD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510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Письмо Министерства образования и науки Российской Федерации от 16.12.2009 № 03-2567 «Об обеспечении апробации комплексного учебного курса ОРКСЭ» (текст отсутствует)</w:t>
      </w:r>
    </w:p>
    <w:p w:rsidR="00510DD2" w:rsidRPr="00510DD2" w:rsidRDefault="00510DD2" w:rsidP="00510DD2">
      <w:pPr>
        <w:shd w:val="clear" w:color="auto" w:fill="E6DEC9"/>
        <w:spacing w:before="134" w:after="134" w:line="315" w:lineRule="atLeast"/>
        <w:jc w:val="both"/>
        <w:rPr>
          <w:rFonts w:ascii="Arial" w:eastAsia="Times New Roman" w:hAnsi="Arial" w:cs="Arial"/>
          <w:color w:val="291461"/>
          <w:sz w:val="21"/>
          <w:szCs w:val="21"/>
          <w:lang w:eastAsia="ru-RU"/>
        </w:rPr>
      </w:pPr>
      <w:r w:rsidRPr="00510DD2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510DD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          </w:t>
      </w:r>
      <w:r w:rsidRPr="00510DD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510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Итоги апробации комплексного учебного курса «Основы религиозных культур и светской этики» для общеобразовательных школ в 2010-2011 учебном году. Сведения о наличии в образовательных учреждениях субъекта РФ условий, необходимых для реализации курса «Основы религиозных культур и светской этики». Москва, 2011 </w:t>
      </w:r>
      <w:hyperlink r:id="rId6" w:history="1">
        <w:r w:rsidRPr="00510DD2">
          <w:rPr>
            <w:rFonts w:ascii="Arial" w:eastAsia="Times New Roman" w:hAnsi="Arial" w:cs="Arial"/>
            <w:color w:val="006699"/>
            <w:sz w:val="20"/>
            <w:u w:val="single"/>
            <w:lang w:eastAsia="ru-RU"/>
          </w:rPr>
          <w:t>(скачать)</w:t>
        </w:r>
      </w:hyperlink>
    </w:p>
    <w:p w:rsidR="00510DD2" w:rsidRPr="00510DD2" w:rsidRDefault="00510DD2" w:rsidP="00510DD2">
      <w:pPr>
        <w:shd w:val="clear" w:color="auto" w:fill="E6DEC9"/>
        <w:spacing w:before="134" w:after="134" w:line="315" w:lineRule="atLeast"/>
        <w:jc w:val="both"/>
        <w:rPr>
          <w:rFonts w:ascii="Arial" w:eastAsia="Times New Roman" w:hAnsi="Arial" w:cs="Arial"/>
          <w:color w:val="291461"/>
          <w:sz w:val="21"/>
          <w:szCs w:val="21"/>
          <w:lang w:eastAsia="ru-RU"/>
        </w:rPr>
      </w:pPr>
      <w:r w:rsidRPr="00510DD2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510DD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          </w:t>
      </w:r>
      <w:r w:rsidRPr="00510DD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510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Письмо Министерства образования и науки РФ от 08.07.2011 № МД 883/03 "О направлении методических материалов ОРКСЭ" </w:t>
      </w:r>
      <w:hyperlink r:id="rId7" w:history="1">
        <w:r w:rsidRPr="00510DD2">
          <w:rPr>
            <w:rFonts w:ascii="Arial" w:eastAsia="Times New Roman" w:hAnsi="Arial" w:cs="Arial"/>
            <w:color w:val="006699"/>
            <w:sz w:val="20"/>
            <w:u w:val="single"/>
            <w:lang w:eastAsia="ru-RU"/>
          </w:rPr>
          <w:t>(скачать)</w:t>
        </w:r>
      </w:hyperlink>
    </w:p>
    <w:p w:rsidR="00510DD2" w:rsidRPr="00510DD2" w:rsidRDefault="00510DD2" w:rsidP="00510DD2">
      <w:pPr>
        <w:shd w:val="clear" w:color="auto" w:fill="E6DEC9"/>
        <w:spacing w:before="134" w:after="134" w:line="315" w:lineRule="atLeast"/>
        <w:jc w:val="both"/>
        <w:rPr>
          <w:rFonts w:ascii="Arial" w:eastAsia="Times New Roman" w:hAnsi="Arial" w:cs="Arial"/>
          <w:color w:val="291461"/>
          <w:sz w:val="21"/>
          <w:szCs w:val="21"/>
          <w:lang w:eastAsia="ru-RU"/>
        </w:rPr>
      </w:pPr>
      <w:r w:rsidRPr="00510DD2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510DD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          </w:t>
      </w:r>
      <w:r w:rsidRPr="00510DD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510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Письмо Министерства образования и науки РФ от 18 июля 2011 г. N МД-942/03 "О выполнении поручения Президента Российской Федерации" </w:t>
      </w:r>
      <w:hyperlink r:id="rId8" w:history="1">
        <w:r w:rsidRPr="00510DD2">
          <w:rPr>
            <w:rFonts w:ascii="Arial" w:eastAsia="Times New Roman" w:hAnsi="Arial" w:cs="Arial"/>
            <w:color w:val="006699"/>
            <w:sz w:val="20"/>
            <w:u w:val="single"/>
            <w:lang w:eastAsia="ru-RU"/>
          </w:rPr>
          <w:t>(скачать)</w:t>
        </w:r>
      </w:hyperlink>
    </w:p>
    <w:p w:rsidR="00510DD2" w:rsidRPr="00510DD2" w:rsidRDefault="00510DD2" w:rsidP="00510DD2">
      <w:pPr>
        <w:shd w:val="clear" w:color="auto" w:fill="E6DEC9"/>
        <w:spacing w:before="134" w:after="134" w:line="315" w:lineRule="atLeast"/>
        <w:jc w:val="both"/>
        <w:rPr>
          <w:rFonts w:ascii="Arial" w:eastAsia="Times New Roman" w:hAnsi="Arial" w:cs="Arial"/>
          <w:color w:val="291461"/>
          <w:sz w:val="21"/>
          <w:szCs w:val="21"/>
          <w:lang w:eastAsia="ru-RU"/>
        </w:rPr>
      </w:pPr>
      <w:r w:rsidRPr="00510DD2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510DD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          </w:t>
      </w:r>
      <w:r w:rsidRPr="00510DD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510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Письмо Правительства РФ от 20.07.2011 № МОН-П-1973 "О проекте доклада Президенту РФ"</w:t>
      </w:r>
      <w:hyperlink r:id="rId9" w:history="1">
        <w:r w:rsidRPr="00510DD2">
          <w:rPr>
            <w:rFonts w:ascii="Arial" w:eastAsia="Times New Roman" w:hAnsi="Arial" w:cs="Arial"/>
            <w:color w:val="006699"/>
            <w:sz w:val="20"/>
            <w:u w:val="single"/>
            <w:lang w:eastAsia="ru-RU"/>
          </w:rPr>
          <w:t>(скачать)</w:t>
        </w:r>
      </w:hyperlink>
    </w:p>
    <w:p w:rsidR="00510DD2" w:rsidRPr="00510DD2" w:rsidRDefault="00510DD2" w:rsidP="00510DD2">
      <w:pPr>
        <w:shd w:val="clear" w:color="auto" w:fill="E6DEC9"/>
        <w:spacing w:before="134" w:after="134" w:line="315" w:lineRule="atLeast"/>
        <w:jc w:val="both"/>
        <w:rPr>
          <w:rFonts w:ascii="Arial" w:eastAsia="Times New Roman" w:hAnsi="Arial" w:cs="Arial"/>
          <w:color w:val="291461"/>
          <w:sz w:val="21"/>
          <w:szCs w:val="21"/>
          <w:lang w:eastAsia="ru-RU"/>
        </w:rPr>
      </w:pPr>
      <w:r w:rsidRPr="00510DD2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510DD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          </w:t>
      </w:r>
      <w:r w:rsidRPr="00510DD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510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Письмо Министерства образования и науки Российской Федерации от 24.10.2011 № МД-1427/03 «Об обеспечении преподавания комплексного учебного курса ОРКСЭ» </w:t>
      </w:r>
      <w:hyperlink r:id="rId10" w:history="1">
        <w:r w:rsidRPr="00510DD2">
          <w:rPr>
            <w:rFonts w:ascii="Arial" w:eastAsia="Times New Roman" w:hAnsi="Arial" w:cs="Arial"/>
            <w:color w:val="006699"/>
            <w:sz w:val="20"/>
            <w:u w:val="single"/>
            <w:lang w:eastAsia="ru-RU"/>
          </w:rPr>
          <w:t>(скачать)</w:t>
        </w:r>
      </w:hyperlink>
    </w:p>
    <w:p w:rsidR="00510DD2" w:rsidRPr="00510DD2" w:rsidRDefault="00510DD2" w:rsidP="00510DD2">
      <w:pPr>
        <w:shd w:val="clear" w:color="auto" w:fill="E6DEC9"/>
        <w:spacing w:before="134" w:after="134" w:line="315" w:lineRule="atLeast"/>
        <w:jc w:val="both"/>
        <w:rPr>
          <w:rFonts w:ascii="Arial" w:eastAsia="Times New Roman" w:hAnsi="Arial" w:cs="Arial"/>
          <w:color w:val="291461"/>
          <w:sz w:val="21"/>
          <w:szCs w:val="21"/>
          <w:lang w:eastAsia="ru-RU"/>
        </w:rPr>
      </w:pPr>
      <w:r w:rsidRPr="00510DD2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510DD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          </w:t>
      </w:r>
      <w:r w:rsidRPr="00510DD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510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Письмо Министерства образования и науки Российской Федерации от 27.10.2011 № МД-1446/03 «О работе </w:t>
      </w:r>
      <w:proofErr w:type="spellStart"/>
      <w:r w:rsidRPr="00510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стажировочных</w:t>
      </w:r>
      <w:proofErr w:type="spellEnd"/>
      <w:r w:rsidRPr="00510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площадок» </w:t>
      </w:r>
      <w:hyperlink r:id="rId11" w:history="1">
        <w:r w:rsidRPr="00510DD2">
          <w:rPr>
            <w:rFonts w:ascii="Arial" w:eastAsia="Times New Roman" w:hAnsi="Arial" w:cs="Arial"/>
            <w:color w:val="006699"/>
            <w:sz w:val="20"/>
            <w:u w:val="single"/>
            <w:lang w:eastAsia="ru-RU"/>
          </w:rPr>
          <w:t>(скачать)</w:t>
        </w:r>
      </w:hyperlink>
    </w:p>
    <w:p w:rsidR="00510DD2" w:rsidRPr="00510DD2" w:rsidRDefault="00510DD2" w:rsidP="00510DD2">
      <w:pPr>
        <w:shd w:val="clear" w:color="auto" w:fill="E6DEC9"/>
        <w:spacing w:before="134" w:after="134" w:line="315" w:lineRule="atLeast"/>
        <w:jc w:val="both"/>
        <w:rPr>
          <w:rFonts w:ascii="Arial" w:eastAsia="Times New Roman" w:hAnsi="Arial" w:cs="Arial"/>
          <w:color w:val="291461"/>
          <w:sz w:val="21"/>
          <w:szCs w:val="21"/>
          <w:lang w:eastAsia="ru-RU"/>
        </w:rPr>
      </w:pPr>
      <w:r w:rsidRPr="00510DD2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510DD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          </w:t>
      </w:r>
      <w:r w:rsidRPr="00510DD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510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Приказ Министерства образования и науки Российской Федерации от 27.12.2011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2012-2013 учебный год» </w:t>
      </w:r>
      <w:hyperlink r:id="rId12" w:history="1">
        <w:r w:rsidRPr="00510DD2">
          <w:rPr>
            <w:rFonts w:ascii="Arial" w:eastAsia="Times New Roman" w:hAnsi="Arial" w:cs="Arial"/>
            <w:color w:val="006699"/>
            <w:sz w:val="20"/>
            <w:u w:val="single"/>
            <w:lang w:eastAsia="ru-RU"/>
          </w:rPr>
          <w:t>(скачать)</w:t>
        </w:r>
      </w:hyperlink>
    </w:p>
    <w:p w:rsidR="00510DD2" w:rsidRPr="00510DD2" w:rsidRDefault="00510DD2" w:rsidP="00510DD2">
      <w:pPr>
        <w:shd w:val="clear" w:color="auto" w:fill="E6DEC9"/>
        <w:spacing w:before="134" w:after="134" w:line="315" w:lineRule="atLeast"/>
        <w:jc w:val="both"/>
        <w:rPr>
          <w:rFonts w:ascii="Arial" w:eastAsia="Times New Roman" w:hAnsi="Arial" w:cs="Arial"/>
          <w:color w:val="291461"/>
          <w:sz w:val="21"/>
          <w:szCs w:val="21"/>
          <w:lang w:eastAsia="ru-RU"/>
        </w:rPr>
      </w:pPr>
      <w:r w:rsidRPr="00510DD2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510DD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          </w:t>
      </w:r>
      <w:r w:rsidRPr="00510DD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510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Распоряжение Правительства Российской Федерации от 28 января 2012 г. N 84-р. План мероприятий по введению с 2012/13 учебного года во всех субъектах Российской Федерации комплексного учебного курса для общеобразовательных учреждений "Основы религиозных культур и светской этики" </w:t>
      </w:r>
      <w:hyperlink r:id="rId13" w:history="1">
        <w:r w:rsidRPr="00510DD2">
          <w:rPr>
            <w:rFonts w:ascii="Arial" w:eastAsia="Times New Roman" w:hAnsi="Arial" w:cs="Arial"/>
            <w:color w:val="006699"/>
            <w:sz w:val="20"/>
            <w:u w:val="single"/>
            <w:lang w:eastAsia="ru-RU"/>
          </w:rPr>
          <w:t>(скачать)</w:t>
        </w:r>
      </w:hyperlink>
    </w:p>
    <w:p w:rsidR="00510DD2" w:rsidRPr="00510DD2" w:rsidRDefault="00510DD2" w:rsidP="00510DD2">
      <w:pPr>
        <w:shd w:val="clear" w:color="auto" w:fill="E6DEC9"/>
        <w:spacing w:before="134" w:after="134" w:line="315" w:lineRule="atLeast"/>
        <w:jc w:val="both"/>
        <w:rPr>
          <w:rFonts w:ascii="Arial" w:eastAsia="Times New Roman" w:hAnsi="Arial" w:cs="Arial"/>
          <w:color w:val="291461"/>
          <w:sz w:val="21"/>
          <w:szCs w:val="21"/>
          <w:lang w:eastAsia="ru-RU"/>
        </w:rPr>
      </w:pPr>
      <w:r w:rsidRPr="00510DD2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510DD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          </w:t>
      </w:r>
      <w:r w:rsidRPr="00510DD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510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Приказ Министерства образования и науки Российской Федерации 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и науки Российской Федерации от 5.03.2004 № 1089» </w:t>
      </w:r>
      <w:hyperlink r:id="rId14" w:history="1">
        <w:r w:rsidRPr="00510DD2">
          <w:rPr>
            <w:rFonts w:ascii="Arial" w:eastAsia="Times New Roman" w:hAnsi="Arial" w:cs="Arial"/>
            <w:color w:val="006699"/>
            <w:sz w:val="20"/>
            <w:u w:val="single"/>
            <w:lang w:eastAsia="ru-RU"/>
          </w:rPr>
          <w:t>(скачать)</w:t>
        </w:r>
      </w:hyperlink>
    </w:p>
    <w:p w:rsidR="00510DD2" w:rsidRPr="00510DD2" w:rsidRDefault="00510DD2" w:rsidP="00510DD2">
      <w:pPr>
        <w:shd w:val="clear" w:color="auto" w:fill="E6DEC9"/>
        <w:spacing w:before="134" w:after="134" w:line="315" w:lineRule="atLeast"/>
        <w:jc w:val="both"/>
        <w:rPr>
          <w:rFonts w:ascii="Arial" w:eastAsia="Times New Roman" w:hAnsi="Arial" w:cs="Arial"/>
          <w:color w:val="291461"/>
          <w:sz w:val="21"/>
          <w:szCs w:val="21"/>
          <w:lang w:eastAsia="ru-RU"/>
        </w:rPr>
      </w:pPr>
      <w:r w:rsidRPr="00510DD2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510DD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          </w:t>
      </w:r>
      <w:r w:rsidRPr="00510DD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510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Приказ Министерства образования и науки  от 01.02.2012 № 74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" </w:t>
      </w:r>
      <w:hyperlink r:id="rId15" w:history="1">
        <w:r w:rsidRPr="00510DD2">
          <w:rPr>
            <w:rFonts w:ascii="Arial" w:eastAsia="Times New Roman" w:hAnsi="Arial" w:cs="Arial"/>
            <w:color w:val="006699"/>
            <w:sz w:val="20"/>
            <w:u w:val="single"/>
            <w:lang w:eastAsia="ru-RU"/>
          </w:rPr>
          <w:t>(скачать)</w:t>
        </w:r>
      </w:hyperlink>
    </w:p>
    <w:p w:rsidR="00510DD2" w:rsidRPr="00510DD2" w:rsidRDefault="00510DD2" w:rsidP="00510DD2">
      <w:pPr>
        <w:shd w:val="clear" w:color="auto" w:fill="E6DEC9"/>
        <w:spacing w:before="134" w:after="134" w:line="315" w:lineRule="atLeast"/>
        <w:jc w:val="both"/>
        <w:rPr>
          <w:rFonts w:ascii="Arial" w:eastAsia="Times New Roman" w:hAnsi="Arial" w:cs="Arial"/>
          <w:color w:val="291461"/>
          <w:sz w:val="21"/>
          <w:szCs w:val="21"/>
          <w:lang w:eastAsia="ru-RU"/>
        </w:rPr>
      </w:pPr>
      <w:r w:rsidRPr="00510DD2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lastRenderedPageBreak/>
        <w:t></w:t>
      </w:r>
      <w:r w:rsidRPr="00510DD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           </w:t>
      </w:r>
      <w:r w:rsidRPr="00510DD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510D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Письмо Министерства образования и науки Российской Федерации от 22.08.2012 № 08-250 «О введении учебного курса ОРКСЭ» </w:t>
      </w:r>
      <w:hyperlink r:id="rId16" w:history="1">
        <w:r w:rsidRPr="00510DD2">
          <w:rPr>
            <w:rFonts w:ascii="Arial" w:eastAsia="Times New Roman" w:hAnsi="Arial" w:cs="Arial"/>
            <w:color w:val="006699"/>
            <w:sz w:val="20"/>
            <w:u w:val="single"/>
            <w:lang w:eastAsia="ru-RU"/>
          </w:rPr>
          <w:t>(скачать)</w:t>
        </w:r>
      </w:hyperlink>
    </w:p>
    <w:p w:rsidR="002325E5" w:rsidRDefault="002325E5"/>
    <w:sectPr w:rsidR="002325E5" w:rsidSect="0023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DD2"/>
    <w:rsid w:val="002325E5"/>
    <w:rsid w:val="00387EA6"/>
    <w:rsid w:val="00510DD2"/>
    <w:rsid w:val="007224E1"/>
    <w:rsid w:val="00AC3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E5"/>
  </w:style>
  <w:style w:type="paragraph" w:styleId="3">
    <w:name w:val="heading 3"/>
    <w:basedOn w:val="a"/>
    <w:link w:val="30"/>
    <w:uiPriority w:val="9"/>
    <w:qFormat/>
    <w:rsid w:val="00510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0D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10DD2"/>
    <w:rPr>
      <w:b/>
      <w:bCs/>
    </w:rPr>
  </w:style>
  <w:style w:type="paragraph" w:styleId="a4">
    <w:name w:val="Normal (Web)"/>
    <w:basedOn w:val="a"/>
    <w:uiPriority w:val="99"/>
    <w:semiHidden/>
    <w:unhideWhenUsed/>
    <w:rsid w:val="0051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DD2"/>
  </w:style>
  <w:style w:type="character" w:styleId="a5">
    <w:name w:val="Hyperlink"/>
    <w:basedOn w:val="a0"/>
    <w:uiPriority w:val="99"/>
    <w:semiHidden/>
    <w:unhideWhenUsed/>
    <w:rsid w:val="00510D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no.sarov-online.ru/docs/Religiya/docs/Fed_lvl/Pismo_MD-94203.doc" TargetMode="External"/><Relationship Id="rId13" Type="http://schemas.openxmlformats.org/officeDocument/2006/relationships/hyperlink" Target="http://www.gorono.sarov-online.ru/docs/Religiya/docs/Fed_lvl/Rasp_84_p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rono.sarov-online.ru/docs/Religiya/docs/Fed_lvl/MD-883_03_08.07.2011.pdf" TargetMode="External"/><Relationship Id="rId12" Type="http://schemas.openxmlformats.org/officeDocument/2006/relationships/hyperlink" Target="http://www.gorono.sarov-online.ru/docs/Religiya/docs/Fed_lvl/MD-883_03_08.07.2011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orono.sarov-online.ru/docs/Religiya/2012/pi08-25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rono.sarov-online.ru/docs/Religiya/docs/Fed_lvl/aprobacia_ORKSE.doc" TargetMode="External"/><Relationship Id="rId11" Type="http://schemas.openxmlformats.org/officeDocument/2006/relationships/hyperlink" Target="http://www.gorono.sarov-online.ru/docs/Religiya/docs/Fed_lvl/MD-1446_03_27.10.2011.pdf" TargetMode="External"/><Relationship Id="rId5" Type="http://schemas.openxmlformats.org/officeDocument/2006/relationships/hyperlink" Target="http://www.gorono.sarov-online.ru/docs/Fed_lvl/rasporyaj-pravitelstva-1578-r.pdf" TargetMode="External"/><Relationship Id="rId15" Type="http://schemas.openxmlformats.org/officeDocument/2006/relationships/hyperlink" Target="http://www.gorono.sarov-online.ru/docs/Religiya/docs/Fed_lvl/Prik_74.doc" TargetMode="External"/><Relationship Id="rId10" Type="http://schemas.openxmlformats.org/officeDocument/2006/relationships/hyperlink" Target="http://www.gorono.sarov-online.ru/docs/Religiya/docs/Fed_lvl/Pismo_MD-142703.doc" TargetMode="External"/><Relationship Id="rId4" Type="http://schemas.openxmlformats.org/officeDocument/2006/relationships/hyperlink" Target="http://www.gorono.sarov-online.ru/docs/Religiya/docs/Fed_lvl/Poruchen_02.08.2009.doc" TargetMode="External"/><Relationship Id="rId9" Type="http://schemas.openxmlformats.org/officeDocument/2006/relationships/hyperlink" Target="http://www.gorono.sarov-online.ru/docs/Religiya/docs/Fed_lvl/MON_1973_20.07.2011.pdf" TargetMode="External"/><Relationship Id="rId14" Type="http://schemas.openxmlformats.org/officeDocument/2006/relationships/hyperlink" Target="http://www.gorono.sarov-online.ru/docs/Religiya/docs/Fed_lvl/prikaz_31-01-201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User</cp:lastModifiedBy>
  <cp:revision>2</cp:revision>
  <dcterms:created xsi:type="dcterms:W3CDTF">2018-05-04T06:48:00Z</dcterms:created>
  <dcterms:modified xsi:type="dcterms:W3CDTF">2018-05-04T06:48:00Z</dcterms:modified>
</cp:coreProperties>
</file>