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2B6A99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B6A99" w:rsidRDefault="00AC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A99" w:rsidRDefault="002B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A99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B6A99" w:rsidRDefault="002B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21.10.2013 N 274-ФЗ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Кодекс Российской Федерации об административных правонарушениях и Федеральный закон "О рекламе" в связи с принятием Федерального закона "Об охране здоровья граждан от воздействия окружающего табачного дыма и последствий потребления табака"</w:t>
            </w:r>
          </w:p>
          <w:p w:rsidR="002B6A99" w:rsidRDefault="002B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B6A99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B6A99" w:rsidRDefault="002B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27.11.2013</w:t>
            </w:r>
          </w:p>
          <w:p w:rsidR="002B6A99" w:rsidRDefault="002B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B6A99" w:rsidRDefault="002B6A9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B6A99" w:rsidRDefault="002B6A9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2B6A99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2B6A99" w:rsidRDefault="002B6A99">
      <w:pPr>
        <w:pStyle w:val="ConsPlusNormal"/>
        <w:jc w:val="both"/>
        <w:outlineLvl w:val="0"/>
      </w:pPr>
    </w:p>
    <w:p w:rsidR="002B6A99" w:rsidRDefault="002B6A99">
      <w:pPr>
        <w:pStyle w:val="ConsPlusNormal"/>
        <w:jc w:val="both"/>
      </w:pPr>
      <w:r>
        <w:t>21 октября 2013 года N 274-ФЗ</w:t>
      </w:r>
      <w:r>
        <w:br/>
      </w:r>
    </w:p>
    <w:p w:rsidR="002B6A99" w:rsidRDefault="002B6A9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B6A99" w:rsidRDefault="002B6A99">
      <w:pPr>
        <w:pStyle w:val="ConsPlusNormal"/>
        <w:jc w:val="center"/>
      </w:pPr>
    </w:p>
    <w:p w:rsidR="002B6A99" w:rsidRDefault="002B6A9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B6A99" w:rsidRDefault="002B6A99">
      <w:pPr>
        <w:pStyle w:val="ConsPlusNormal"/>
        <w:jc w:val="center"/>
        <w:rPr>
          <w:b/>
          <w:bCs/>
        </w:rPr>
      </w:pPr>
    </w:p>
    <w:p w:rsidR="002B6A99" w:rsidRDefault="002B6A9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2B6A99" w:rsidRDefault="002B6A99">
      <w:pPr>
        <w:pStyle w:val="ConsPlusNormal"/>
        <w:jc w:val="center"/>
        <w:rPr>
          <w:b/>
          <w:bCs/>
        </w:rPr>
      </w:pPr>
    </w:p>
    <w:p w:rsidR="002B6A99" w:rsidRDefault="002B6A99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2B6A99" w:rsidRDefault="002B6A99">
      <w:pPr>
        <w:pStyle w:val="ConsPlusNormal"/>
        <w:jc w:val="center"/>
        <w:rPr>
          <w:b/>
          <w:bCs/>
        </w:rPr>
      </w:pPr>
      <w:r>
        <w:rPr>
          <w:b/>
          <w:bCs/>
        </w:rPr>
        <w:t>В КОДЕКС РОССИЙСКОЙ ФЕДЕРАЦИИ ОБ АДМИНИСТРАТИВНЫХ</w:t>
      </w:r>
    </w:p>
    <w:p w:rsidR="002B6A99" w:rsidRDefault="002B6A99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ПРАВОНАРУШЕНИЯХ И ФЕДЕРАЛЬНЫЙ ЗАКОН "О РЕКЛАМЕ"</w:t>
      </w:r>
    </w:p>
    <w:p w:rsidR="002B6A99" w:rsidRDefault="002B6A99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ПРИНЯТИЕМ ФЕДЕРАЛЬНОГО ЗАКОНА "ОБ ОХРАНЕ</w:t>
      </w:r>
    </w:p>
    <w:p w:rsidR="002B6A99" w:rsidRDefault="002B6A99">
      <w:pPr>
        <w:pStyle w:val="ConsPlusNormal"/>
        <w:jc w:val="center"/>
        <w:rPr>
          <w:b/>
          <w:bCs/>
        </w:rPr>
      </w:pPr>
      <w:r>
        <w:rPr>
          <w:b/>
          <w:bCs/>
        </w:rPr>
        <w:t>ЗДОРОВЬЯ ГРАЖДАН ОТ ВОЗДЕЙСТВИЯ ОКРУЖАЮЩЕГО ТАБАЧНОГО</w:t>
      </w:r>
    </w:p>
    <w:p w:rsidR="002B6A99" w:rsidRDefault="002B6A99">
      <w:pPr>
        <w:pStyle w:val="ConsPlusNormal"/>
        <w:jc w:val="center"/>
        <w:rPr>
          <w:b/>
          <w:bCs/>
        </w:rPr>
      </w:pPr>
      <w:r>
        <w:rPr>
          <w:b/>
          <w:bCs/>
        </w:rPr>
        <w:t>ДЫМА И ПОСЛЕДСТВИЙ ПОТРЕБЛЕНИЯ ТАБАКА"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jc w:val="right"/>
      </w:pPr>
      <w:r>
        <w:t>Принят</w:t>
      </w:r>
    </w:p>
    <w:p w:rsidR="002B6A99" w:rsidRDefault="002B6A99">
      <w:pPr>
        <w:pStyle w:val="ConsPlusNormal"/>
        <w:jc w:val="right"/>
      </w:pPr>
      <w:r>
        <w:t>Государственной Думой</w:t>
      </w:r>
    </w:p>
    <w:p w:rsidR="002B6A99" w:rsidRDefault="002B6A99">
      <w:pPr>
        <w:pStyle w:val="ConsPlusNormal"/>
        <w:jc w:val="right"/>
      </w:pPr>
      <w:r>
        <w:t>15 октября 2013 года</w:t>
      </w:r>
    </w:p>
    <w:p w:rsidR="002B6A99" w:rsidRDefault="002B6A99">
      <w:pPr>
        <w:pStyle w:val="ConsPlusNormal"/>
        <w:jc w:val="right"/>
      </w:pPr>
    </w:p>
    <w:p w:rsidR="002B6A99" w:rsidRDefault="002B6A99">
      <w:pPr>
        <w:pStyle w:val="ConsPlusNormal"/>
        <w:jc w:val="right"/>
      </w:pPr>
      <w:r>
        <w:t>Одобрен</w:t>
      </w:r>
    </w:p>
    <w:p w:rsidR="002B6A99" w:rsidRDefault="002B6A99">
      <w:pPr>
        <w:pStyle w:val="ConsPlusNormal"/>
        <w:jc w:val="right"/>
      </w:pPr>
      <w:r>
        <w:t>Советом Федерации</w:t>
      </w:r>
    </w:p>
    <w:p w:rsidR="002B6A99" w:rsidRDefault="002B6A99">
      <w:pPr>
        <w:pStyle w:val="ConsPlusNormal"/>
        <w:jc w:val="right"/>
      </w:pPr>
      <w:r>
        <w:t>16 октября 2013 года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  <w:outlineLvl w:val="0"/>
      </w:pPr>
      <w:r>
        <w:t>Статья 1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 xml:space="preserve">Внести в </w:t>
      </w:r>
      <w:hyperlink r:id="rId9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18, ст. 1721; N 44, ст. 4295; 2003, N 27, ст. 2700, 2708, 2717; N 46, ст. 4434, 4440; N 50, ст. 4847, 4855; 2004, N 31, ст. 3229; N 34, ст. 3529, 3533; 2005, N 1, ст. 9, 13, 37, 40, 45; N 10, ст. 763; N 13, ст. 1075, 1077; N 19, ст. 1752; N 27, ст. 2719, 2721; N 30, ст. 3104, 3124, 3131; N 50, ст. 5247; N 52, ст. 5574; 2006, N 1, ст. 4, 10; N 10, ст. 1067; N 12, ст. 1234; N 17, ст. 1776; N 18, ст. 1907; N 19, ст. 2066; N 23, ст. 2380; N 28, ст. 2975; N 31, ст. 3420, 3433, 3438, 3452; N 45, ст. 4641; N 50, ст. 5279; N 52, ст. 5498; 2007, N 1, ст. 21, 29; N 16, ст. 1825; N 26, ст. 3089; N 30, ст. 3755; N 31, ст. 4007; N 41, ст. 4845; N 43, ст. 5084; 2008, N 18, ст. 1941; N 20, ст. 2251; N 29, ст. 3418; N 30, ст. 3604; N 52, ст. 6227, 6236; 2009, N 7, ст. 777; N 23, ст. 2759, 2776; N 26, ст. 3120, 3122; N 29, ст. 3597, 3599, 3635, 3642; N 30, ст. 3739; N 48, ст. 5711, 5755; N 52, ст. 6406, 6412; 2010, N 1, ст. 1; N 21, ст. 2525, 2530; N 23, ст. 2790; N 25, ст. 3070; N 30, ст. 4006, 4007; N 31, ст. 4164, 4195, 4207, 4208; N 32, ст. 4298; N 49, ст. 6409; N 52, ст. 6984; 2011, N 1, ст. 10, 23, 29, 54; N 7, ст. 901; N 15, ст. 2039; N 17, ст. 2310; N 23, ст. 3260; N 27, ст. 3873, 3881; N 29, ст. 4298; N 30, ст. 4573, 4585, 4590, 4598, 4600, 4601, 4605; N 46, ст. 6406; N 48, ст. 6728; N 49, ст. 7061; N 50, ст. 7342, 7345, 7346, 7351, 7352, 7355, 7362, 7366; 2012, N 6, ст. 621; N 10, ст. 1166; N 18, ст. 2126, 2128; N 19, ст. 2278, 2281; N 24, ст. 3069, 3082; N 25, ст. 3268; N 29, ст. 3996; N 31, ст. 4320, 4322, 4330; N 41, ст. 5523; N 47, ст. 6402, 6403, 6404; N 49, ст. 6757; N 53, ст. 7577, 7602, 7640; 2013, N 8, ст. 720; N 14, ст. 1651, 1658, 1666; N 19, ст. 2319, 2323, 2325; N 23, ст. 2871; N 26, ст. 3207, 3208; N 27, ст. 3454; N 30, ст. 4025, 4027, 4029, 4030, 4031, 4032, 4033, 4034, 4036, 4040, 4044, 4078, 4082; N 31, ст. 4191) следующие изменения:</w:t>
      </w:r>
    </w:p>
    <w:p w:rsidR="002B6A99" w:rsidRDefault="002B6A99">
      <w:pPr>
        <w:pStyle w:val="ConsPlusNormal"/>
        <w:ind w:firstLine="540"/>
        <w:jc w:val="both"/>
      </w:pPr>
      <w:r>
        <w:t xml:space="preserve">1) </w:t>
      </w:r>
      <w:hyperlink r:id="rId10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главу 6</w:t>
        </w:r>
      </w:hyperlink>
      <w:r>
        <w:t xml:space="preserve"> дополнить статьями 6.23, 6.24 и 6.25 следующего содержания: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"Статья 6.23. Вовлечение несовершеннолетнего в процесс потребления табака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1. Вовлечение несовершеннолетнего в процесс потребления табака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рублей.</w:t>
      </w:r>
    </w:p>
    <w:p w:rsidR="002B6A99" w:rsidRDefault="002B6A99">
      <w:pPr>
        <w:pStyle w:val="ConsPlusNormal"/>
        <w:ind w:firstLine="540"/>
        <w:jc w:val="both"/>
      </w:pPr>
      <w:r>
        <w:t>2. Те же действия, совершенные родителями или иными законными представителями несовершеннолетнего, -</w:t>
      </w:r>
    </w:p>
    <w:p w:rsidR="002B6A99" w:rsidRDefault="002B6A99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двух тысяч до трех тысяч рублей.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рублей.</w:t>
      </w:r>
    </w:p>
    <w:p w:rsidR="002B6A99" w:rsidRDefault="002B6A99">
      <w:pPr>
        <w:pStyle w:val="ConsPlusNormal"/>
        <w:ind w:firstLine="540"/>
        <w:jc w:val="both"/>
      </w:pPr>
      <w:r>
        <w:t>2. Нарушение установленного федеральным законом запрета курения табака на детских площадках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рублей.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Статья 6.25. 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1. Несоблюдение требований к знаку о запрете курения, обозначающему территории, здания и объекты, где курение запрещено, и к порядку его размещения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2B6A99" w:rsidRDefault="002B6A99">
      <w:pPr>
        <w:pStyle w:val="ConsPlusNormal"/>
        <w:ind w:firstLine="540"/>
        <w:jc w:val="both"/>
      </w:pPr>
      <w:r>
        <w:t>2.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восьмидесяти тысяч рублей.</w:t>
      </w:r>
    </w:p>
    <w:p w:rsidR="002B6A99" w:rsidRDefault="002B6A99">
      <w:pPr>
        <w:pStyle w:val="ConsPlusNormal"/>
        <w:ind w:firstLine="540"/>
        <w:jc w:val="both"/>
      </w:pPr>
      <w:r>
        <w:t>3.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девяноста тысяч рублей.";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 xml:space="preserve">2) </w:t>
      </w:r>
      <w:hyperlink r:id="rId11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3 статьи 11.17</w:t>
        </w:r>
      </w:hyperlink>
      <w:r>
        <w:t xml:space="preserve"> признать утратившей силу;</w:t>
      </w:r>
    </w:p>
    <w:p w:rsidR="002B6A99" w:rsidRDefault="002B6A99">
      <w:pPr>
        <w:pStyle w:val="ConsPlusNormal"/>
        <w:ind w:firstLine="540"/>
        <w:jc w:val="both"/>
      </w:pPr>
      <w:r>
        <w:t xml:space="preserve">3) в </w:t>
      </w:r>
      <w:hyperlink r:id="rId12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главе 14</w:t>
        </w:r>
      </w:hyperlink>
      <w:r>
        <w:t>:</w:t>
      </w:r>
    </w:p>
    <w:p w:rsidR="002B6A99" w:rsidRDefault="002B6A99">
      <w:pPr>
        <w:pStyle w:val="ConsPlusNormal"/>
        <w:ind w:firstLine="540"/>
        <w:jc w:val="both"/>
      </w:pPr>
      <w:r>
        <w:t xml:space="preserve">а) </w:t>
      </w:r>
      <w:hyperlink r:id="rId13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абзац первый части 1 статьи 14.3</w:t>
        </w:r>
      </w:hyperlink>
      <w:r>
        <w:t xml:space="preserve"> после слов "частями 2 - 5 настоящей статьи," дополнить словами "частью 4 статьи 14.3.1,";</w:t>
      </w:r>
    </w:p>
    <w:p w:rsidR="002B6A99" w:rsidRDefault="002B6A99">
      <w:pPr>
        <w:pStyle w:val="ConsPlusNormal"/>
        <w:ind w:firstLine="540"/>
        <w:jc w:val="both"/>
      </w:pPr>
      <w:r>
        <w:t xml:space="preserve">б) </w:t>
      </w:r>
      <w:hyperlink r:id="rId14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14.3.1 следующего содержания: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"Статья 14.3.1. Спонсорство табака, стимулирование продажи табака, табачной продукции или табачных изделий и (или) потребления табака либо реклама табака, табачной продукции, табачных изделий или курительных принадлежностей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1. Спонсорство табака либо стимулирование продажи табака, табачной продукции или табачных изделий и (или) потребления табака, за исключением случаев, предусмотренных частями 2 и 3 настоящей статьи,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пяти тысяч до пятнадцати тысяч рублей; на юридических лиц - от восьмидесяти тысяч до ста пятидесяти тысяч рублей.</w:t>
      </w:r>
    </w:p>
    <w:p w:rsidR="002B6A99" w:rsidRDefault="002B6A99">
      <w:pPr>
        <w:pStyle w:val="ConsPlusNormal"/>
        <w:ind w:firstLine="540"/>
        <w:jc w:val="both"/>
      </w:pPr>
      <w:r>
        <w:t xml:space="preserve">2. Демонстрация табачных изделий или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</w:t>
      </w:r>
      <w:r>
        <w:lastRenderedPageBreak/>
        <w:t>процесса потребления табака, за исключением случаев, если такое действие является неотъемлемой частью художественного замысла,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сорока тысяч рублей; на юридических лиц - от ста тысяч до ста семидесяти тысяч рублей.</w:t>
      </w:r>
    </w:p>
    <w:p w:rsidR="002B6A99" w:rsidRDefault="002B6A99">
      <w:pPr>
        <w:pStyle w:val="ConsPlusNormal"/>
        <w:ind w:firstLine="540"/>
        <w:jc w:val="both"/>
      </w:pPr>
      <w:r>
        <w:t>3. Демонстрация табачных изделий или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пятидесяти тысяч рублей; на юридических лиц - от ста тысяч до двухсот тысяч рублей.</w:t>
      </w:r>
    </w:p>
    <w:p w:rsidR="002B6A99" w:rsidRDefault="002B6A99">
      <w:pPr>
        <w:pStyle w:val="ConsPlusNormal"/>
        <w:ind w:firstLine="540"/>
        <w:jc w:val="both"/>
      </w:pPr>
      <w:r>
        <w:t>4. Нарушение рекламодателем, рекламопроизводителем или рекламораспространителем запрета рекламы табака, табачной продукции, табачных изделий или курительных принадлежностей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от десяти тысяч до двадцати пяти тысяч рублей; на юридических лиц - от ста пятидесяти тысяч до шестисот тысяч рублей.</w:t>
      </w:r>
    </w:p>
    <w:p w:rsidR="002B6A99" w:rsidRDefault="002B6A9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B6A99" w:rsidRDefault="002B6A99">
      <w:pPr>
        <w:pStyle w:val="ConsPlusNormal"/>
        <w:ind w:firstLine="540"/>
        <w:jc w:val="both"/>
      </w:pPr>
      <w:r>
        <w:t>КонсультантПлюс: примечание.</w:t>
      </w:r>
    </w:p>
    <w:p w:rsidR="002B6A99" w:rsidRDefault="002B6A99">
      <w:pPr>
        <w:pStyle w:val="ConsPlusNormal"/>
        <w:ind w:firstLine="540"/>
        <w:jc w:val="both"/>
      </w:pPr>
      <w:r>
        <w:t xml:space="preserve">Абзац одиннадцатый подпункта "б" пункта 3 статьи 1 </w:t>
      </w:r>
      <w:hyperlink w:anchor="Par135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июня 2014 года.</w:t>
      </w:r>
    </w:p>
    <w:p w:rsidR="002B6A99" w:rsidRDefault="002B6A9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B6A99" w:rsidRDefault="002B6A99">
      <w:pPr>
        <w:pStyle w:val="ConsPlusNormal"/>
        <w:ind w:firstLine="540"/>
        <w:jc w:val="both"/>
      </w:pPr>
      <w:bookmarkStart w:id="1" w:name="Par70"/>
      <w:bookmarkEnd w:id="1"/>
      <w:r>
        <w:t>5. 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или процесса потребления табака, -</w:t>
      </w:r>
    </w:p>
    <w:p w:rsidR="002B6A99" w:rsidRDefault="002B6A9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B6A99" w:rsidRDefault="002B6A99">
      <w:pPr>
        <w:pStyle w:val="ConsPlusNormal"/>
        <w:ind w:firstLine="540"/>
        <w:jc w:val="both"/>
      </w:pPr>
      <w:r>
        <w:t>КонсультантПлюс: примечание.</w:t>
      </w:r>
    </w:p>
    <w:p w:rsidR="002B6A99" w:rsidRDefault="002B6A99">
      <w:pPr>
        <w:pStyle w:val="ConsPlusNormal"/>
        <w:ind w:firstLine="540"/>
        <w:jc w:val="both"/>
      </w:pPr>
      <w:r>
        <w:t xml:space="preserve">Абзац двенадцатый подпункта "б" пункта 3 статьи 1 </w:t>
      </w:r>
      <w:hyperlink w:anchor="Par135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июня 2014 года.</w:t>
      </w:r>
    </w:p>
    <w:p w:rsidR="002B6A99" w:rsidRDefault="002B6A9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B6A99" w:rsidRDefault="002B6A99">
      <w:pPr>
        <w:pStyle w:val="ConsPlusNormal"/>
        <w:ind w:firstLine="540"/>
        <w:jc w:val="both"/>
      </w:pPr>
      <w:bookmarkStart w:id="2" w:name="Par75"/>
      <w:bookmarkEnd w:id="2"/>
      <w: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рублей.";</w:t>
      </w:r>
    </w:p>
    <w:p w:rsidR="002B6A99" w:rsidRDefault="002B6A99">
      <w:pPr>
        <w:pStyle w:val="ConsPlusNormal"/>
        <w:ind w:firstLine="540"/>
        <w:jc w:val="both"/>
      </w:pPr>
      <w:r>
        <w:t xml:space="preserve">в) </w:t>
      </w:r>
      <w:hyperlink r:id="rId15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14.53 следующего содержания: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"Статья 14.53. Несоблюдение ограничений и нарушение запретов в сфере торговли табачной продукцией и табачными изделиями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1. Несоблюдение ограничений в сфере торговли табачной продукцией и табачными изделиями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2B6A99" w:rsidRDefault="002B6A99">
      <w:pPr>
        <w:pStyle w:val="ConsPlusNormal"/>
        <w:ind w:firstLine="540"/>
        <w:jc w:val="both"/>
      </w:pPr>
      <w:r>
        <w:t>2. Оптовая или розничная продажа насвая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рублей.</w:t>
      </w:r>
    </w:p>
    <w:p w:rsidR="002B6A99" w:rsidRDefault="002B6A99">
      <w:pPr>
        <w:pStyle w:val="ConsPlusNormal"/>
        <w:ind w:firstLine="540"/>
        <w:jc w:val="both"/>
      </w:pPr>
      <w:r>
        <w:t>3. Продажа несовершеннолетнему табачной продукции или табачных изделий -</w:t>
      </w:r>
    </w:p>
    <w:p w:rsidR="002B6A99" w:rsidRDefault="002B6A99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ста пятидесяти тысяч рублей.";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 xml:space="preserve">4) </w:t>
      </w:r>
      <w:hyperlink r:id="rId16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 23.2</w:t>
        </w:r>
      </w:hyperlink>
      <w:r>
        <w:t xml:space="preserve"> после цифр "6.10," дополнить цифрами "6.23,";</w:t>
      </w:r>
    </w:p>
    <w:p w:rsidR="002B6A99" w:rsidRDefault="002B6A99">
      <w:pPr>
        <w:pStyle w:val="ConsPlusNormal"/>
        <w:ind w:firstLine="540"/>
        <w:jc w:val="both"/>
      </w:pPr>
      <w:r>
        <w:t xml:space="preserve">5) в </w:t>
      </w:r>
      <w:hyperlink r:id="rId17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статье 23.3</w:t>
        </w:r>
      </w:hyperlink>
      <w:r>
        <w:t>:</w:t>
      </w:r>
    </w:p>
    <w:p w:rsidR="002B6A99" w:rsidRDefault="002B6A99">
      <w:pPr>
        <w:pStyle w:val="ConsPlusNormal"/>
        <w:ind w:firstLine="540"/>
        <w:jc w:val="both"/>
      </w:pPr>
      <w:r>
        <w:t xml:space="preserve">а) в </w:t>
      </w:r>
      <w:hyperlink r:id="rId18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слова "предусмотренных статьями" заменить словами "предусмотренных статьей 6.24 (в части административных правонарушений, совершенных в общественных местах), статьями", слова "частями 1, 2 и 3 статьи 11.17," заменить словами "частями 1 и 2 статьи 11.17,", после цифр "13.24," дополнить словами "частью 1 статьи 14.3.1 (в части привлечения к административной ответственности за распространение табачной продукции или табачных изделий среди населения бесплатно, в том числе в виде подарков),", после цифр "14.26," дополнить словами "частью 2 статьи 14.53,";</w:t>
      </w:r>
    </w:p>
    <w:p w:rsidR="002B6A99" w:rsidRDefault="002B6A99">
      <w:pPr>
        <w:pStyle w:val="ConsPlusNormal"/>
        <w:ind w:firstLine="540"/>
        <w:jc w:val="both"/>
      </w:pPr>
      <w:r>
        <w:t xml:space="preserve">б) в </w:t>
      </w:r>
      <w:hyperlink r:id="rId19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>:</w:t>
      </w:r>
    </w:p>
    <w:p w:rsidR="002B6A99" w:rsidRDefault="002B6A99">
      <w:pPr>
        <w:pStyle w:val="ConsPlusNormal"/>
        <w:ind w:firstLine="540"/>
        <w:jc w:val="both"/>
      </w:pPr>
      <w:r>
        <w:lastRenderedPageBreak/>
        <w:t xml:space="preserve">в </w:t>
      </w:r>
      <w:hyperlink r:id="rId20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 xml:space="preserve"> слова "предусмотренных статьями" заменить словами "предусмотренных статьей 6.24 (в части административных правонарушений, совершенных в общественных местах), статьями", после цифр "13.24," дополнить словами "частью 1 статьи 14.3.1 (в части привлечения к административной ответственности за распространение табачной продукции или табачных изделий среди населения бесплатно, в том числе в виде подарков),", после цифр "14.26," дополнить словами "частью 2 статьи 14.53,";</w:t>
      </w:r>
    </w:p>
    <w:p w:rsidR="002B6A99" w:rsidRDefault="002B6A99">
      <w:pPr>
        <w:pStyle w:val="ConsPlusNormal"/>
        <w:ind w:firstLine="540"/>
        <w:jc w:val="both"/>
      </w:pPr>
      <w:r>
        <w:t xml:space="preserve">в </w:t>
      </w:r>
      <w:hyperlink r:id="rId21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после слова "предусмотренных" дополнить словами "статьей 6.24 (в части административных правонарушений, совершенных в общественных местах),", слова "частями 1, 2 и 3 статьи 11.17," заменить словами "частями 1 и 2 статьи 11.17,", после цифр "14.26," дополнить словами "частью 2 статьи 14.53,";</w:t>
      </w:r>
    </w:p>
    <w:p w:rsidR="002B6A99" w:rsidRDefault="002B6A99">
      <w:pPr>
        <w:pStyle w:val="ConsPlusNormal"/>
        <w:ind w:firstLine="540"/>
        <w:jc w:val="both"/>
      </w:pPr>
      <w:r>
        <w:t xml:space="preserve">в </w:t>
      </w:r>
      <w:hyperlink r:id="rId22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после слова "предусмотренных" дополнить словами "статьей 6.24 (в части административных правонарушений, совершенных в общественных местах),", слова "частями 1, 2 и 3 статьи 11.17, статьями 13.24," заменить словами "частями 1 и 2 статьи 11.17, статьей 13.24, частью 2 статьи 14.53, статьей";</w:t>
      </w:r>
    </w:p>
    <w:p w:rsidR="002B6A99" w:rsidRDefault="002B6A99">
      <w:pPr>
        <w:pStyle w:val="ConsPlusNormal"/>
        <w:ind w:firstLine="540"/>
        <w:jc w:val="both"/>
      </w:pPr>
      <w:r>
        <w:t xml:space="preserve">в </w:t>
      </w:r>
      <w:hyperlink r:id="rId23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после слова "предусмотренных" дополнить словами "статьей 6.24 (за совершение нарушений на железнодорожном транспорте),", слова "частями 1, 2 и 3 статьи 11.17 (за совершение нарушений на железнодорожном транспорте)" заменить словами "частями 1 и 2 статьи 11.17 (за совершение нарушений на железнодорожном транспорте), частью 2 статьи 14.53 (за совершение нарушений на железнодорожном транспорте)";</w:t>
      </w:r>
    </w:p>
    <w:p w:rsidR="002B6A99" w:rsidRDefault="002B6A99">
      <w:pPr>
        <w:pStyle w:val="ConsPlusNormal"/>
        <w:ind w:firstLine="540"/>
        <w:jc w:val="both"/>
      </w:pPr>
      <w:hyperlink r:id="rId24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после слов "предусмотренных статьей" дополнить словами "6.24 (в части административных правонарушений, совершенных в общественных местах), статьей";</w:t>
      </w:r>
    </w:p>
    <w:p w:rsidR="002B6A99" w:rsidRDefault="002B6A99">
      <w:pPr>
        <w:pStyle w:val="ConsPlusNormal"/>
        <w:ind w:firstLine="540"/>
        <w:jc w:val="both"/>
      </w:pPr>
      <w:r>
        <w:t xml:space="preserve">6) </w:t>
      </w:r>
      <w:hyperlink r:id="rId25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 23.13</w:t>
        </w:r>
      </w:hyperlink>
      <w:r>
        <w:t xml:space="preserve"> после слов "предусмотренных статьями 6.3 - 6.7," дополнить цифрами "6.24, 6.25,";</w:t>
      </w:r>
    </w:p>
    <w:p w:rsidR="002B6A99" w:rsidRDefault="002B6A99">
      <w:pPr>
        <w:pStyle w:val="ConsPlusNormal"/>
        <w:ind w:firstLine="540"/>
        <w:jc w:val="both"/>
      </w:pPr>
      <w:r>
        <w:t xml:space="preserve">7) </w:t>
      </w:r>
      <w:hyperlink r:id="rId26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 23.34</w:t>
        </w:r>
      </w:hyperlink>
      <w:r>
        <w:t xml:space="preserve"> после слов "предусмотренных статьями" дополнить цифрами "6.24, 6.25,";</w:t>
      </w:r>
    </w:p>
    <w:p w:rsidR="002B6A99" w:rsidRDefault="002B6A99">
      <w:pPr>
        <w:pStyle w:val="ConsPlusNormal"/>
        <w:ind w:firstLine="540"/>
        <w:jc w:val="both"/>
      </w:pPr>
      <w:r>
        <w:t xml:space="preserve">8) в </w:t>
      </w:r>
      <w:hyperlink r:id="rId27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статье 23.36</w:t>
        </w:r>
      </w:hyperlink>
      <w:r>
        <w:t>:</w:t>
      </w:r>
    </w:p>
    <w:p w:rsidR="002B6A99" w:rsidRDefault="002B6A99">
      <w:pPr>
        <w:pStyle w:val="ConsPlusNormal"/>
        <w:ind w:firstLine="540"/>
        <w:jc w:val="both"/>
      </w:pPr>
      <w:r>
        <w:t xml:space="preserve">а) в </w:t>
      </w:r>
      <w:hyperlink r:id="rId28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слова "предусмотренных статьей" заменить словами "предусмотренных частью 1 статьи 6.24, статьей 6.25, статьей";</w:t>
      </w:r>
    </w:p>
    <w:p w:rsidR="002B6A99" w:rsidRDefault="002B6A99">
      <w:pPr>
        <w:pStyle w:val="ConsPlusNormal"/>
        <w:ind w:firstLine="540"/>
        <w:jc w:val="both"/>
      </w:pPr>
      <w:r>
        <w:t xml:space="preserve">б) в </w:t>
      </w:r>
      <w:hyperlink r:id="rId29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>:</w:t>
      </w:r>
    </w:p>
    <w:p w:rsidR="002B6A99" w:rsidRDefault="002B6A99">
      <w:pPr>
        <w:pStyle w:val="ConsPlusNormal"/>
        <w:ind w:firstLine="540"/>
        <w:jc w:val="both"/>
      </w:pPr>
      <w:r>
        <w:t xml:space="preserve">в </w:t>
      </w:r>
      <w:hyperlink r:id="rId30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 xml:space="preserve"> слова "предусмотренных статьей" заменить словами "предусмотренных частью 1 статьи 6.24, статьей 6.25, статьей";</w:t>
      </w:r>
    </w:p>
    <w:p w:rsidR="002B6A99" w:rsidRDefault="002B6A99">
      <w:pPr>
        <w:pStyle w:val="ConsPlusNormal"/>
        <w:ind w:firstLine="540"/>
        <w:jc w:val="both"/>
      </w:pPr>
      <w:r>
        <w:t xml:space="preserve">в </w:t>
      </w:r>
      <w:hyperlink r:id="rId31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слова "предусмотренных статьей 8.2" заменить словами "предусмотренных частью 1 статьи 6.24, статьей 6.25, статьей 8.2";</w:t>
      </w:r>
    </w:p>
    <w:p w:rsidR="002B6A99" w:rsidRDefault="002B6A99">
      <w:pPr>
        <w:pStyle w:val="ConsPlusNormal"/>
        <w:ind w:firstLine="540"/>
        <w:jc w:val="both"/>
      </w:pPr>
      <w:r>
        <w:t xml:space="preserve">в </w:t>
      </w:r>
      <w:hyperlink r:id="rId32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слова "предусмотренных статьей 7.7" заменить словами "предусмотренных частью 1 статьи 6.24, статьей 6.25, статьей 7.7";</w:t>
      </w:r>
    </w:p>
    <w:p w:rsidR="002B6A99" w:rsidRDefault="002B6A99">
      <w:pPr>
        <w:pStyle w:val="ConsPlusNormal"/>
        <w:ind w:firstLine="540"/>
        <w:jc w:val="both"/>
      </w:pPr>
      <w:r>
        <w:t xml:space="preserve">в </w:t>
      </w:r>
      <w:hyperlink r:id="rId33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слова "предусмотренных статьей" заменить словами "предусмотренных частью 1 статьи 6.24, статьей 6.25, статьей";</w:t>
      </w:r>
    </w:p>
    <w:p w:rsidR="002B6A99" w:rsidRDefault="002B6A99">
      <w:pPr>
        <w:pStyle w:val="ConsPlusNormal"/>
        <w:ind w:firstLine="540"/>
        <w:jc w:val="both"/>
      </w:pPr>
      <w:r>
        <w:t xml:space="preserve">9) </w:t>
      </w:r>
      <w:hyperlink r:id="rId34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 23.44</w:t>
        </w:r>
      </w:hyperlink>
      <w:r>
        <w:t xml:space="preserve"> после цифр "13.18," дополнить словами "частями 2, 3 и 5 статьи 14.3.1,";</w:t>
      </w:r>
    </w:p>
    <w:p w:rsidR="002B6A99" w:rsidRDefault="002B6A99">
      <w:pPr>
        <w:pStyle w:val="ConsPlusNormal"/>
        <w:ind w:firstLine="540"/>
        <w:jc w:val="both"/>
      </w:pPr>
      <w:r>
        <w:t xml:space="preserve">10) </w:t>
      </w:r>
      <w:hyperlink r:id="rId35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 23.48</w:t>
        </w:r>
      </w:hyperlink>
      <w:r>
        <w:t xml:space="preserve"> после слов "статьями 9.21, 14.3," дополнить словами "частями 4 и 5 статьи 14.3.1, статьями";</w:t>
      </w:r>
    </w:p>
    <w:p w:rsidR="002B6A99" w:rsidRDefault="002B6A99">
      <w:pPr>
        <w:pStyle w:val="ConsPlusNormal"/>
        <w:ind w:firstLine="540"/>
        <w:jc w:val="both"/>
      </w:pPr>
      <w:r>
        <w:t xml:space="preserve">11) в </w:t>
      </w:r>
      <w:hyperlink r:id="rId36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1 статьи 23.49</w:t>
        </w:r>
      </w:hyperlink>
      <w:r>
        <w:t xml:space="preserve"> слова "статьями 14.2" заменить словами "статьей 14.2, частью 1 статьи 14.3.1, статьей", после слов "частью 1 статьи 14.51," дополнить словами "статьей 14.53,";</w:t>
      </w:r>
    </w:p>
    <w:p w:rsidR="002B6A99" w:rsidRDefault="002B6A99">
      <w:pPr>
        <w:pStyle w:val="ConsPlusNormal"/>
        <w:ind w:firstLine="540"/>
        <w:jc w:val="both"/>
      </w:pPr>
      <w:r>
        <w:t xml:space="preserve">12) </w:t>
      </w:r>
      <w:hyperlink r:id="rId37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 23.55</w:t>
        </w:r>
      </w:hyperlink>
      <w:r>
        <w:t xml:space="preserve"> после слова "предусмотренных" дополнить словами "статьей 6.24 (в части курения табака в лифтах и помещениях общего пользования многоквартирных домов),";</w:t>
      </w:r>
    </w:p>
    <w:p w:rsidR="002B6A99" w:rsidRDefault="002B6A99">
      <w:pPr>
        <w:pStyle w:val="ConsPlusNormal"/>
        <w:ind w:firstLine="540"/>
        <w:jc w:val="both"/>
      </w:pPr>
      <w:r>
        <w:t xml:space="preserve">13) в </w:t>
      </w:r>
      <w:hyperlink r:id="rId38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статье 28.3</w:t>
        </w:r>
      </w:hyperlink>
      <w:r>
        <w:t>:</w:t>
      </w:r>
    </w:p>
    <w:p w:rsidR="002B6A99" w:rsidRDefault="002B6A99">
      <w:pPr>
        <w:pStyle w:val="ConsPlusNormal"/>
        <w:ind w:firstLine="540"/>
        <w:jc w:val="both"/>
      </w:pPr>
      <w:r>
        <w:t xml:space="preserve">а) в </w:t>
      </w:r>
      <w:hyperlink r:id="rId39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>:</w:t>
      </w:r>
    </w:p>
    <w:p w:rsidR="002B6A99" w:rsidRDefault="002B6A99">
      <w:pPr>
        <w:pStyle w:val="ConsPlusNormal"/>
        <w:ind w:firstLine="540"/>
        <w:jc w:val="both"/>
      </w:pPr>
      <w:hyperlink r:id="rId40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после цифр "6.21," дополнить цифрами "6.23,";</w:t>
      </w:r>
    </w:p>
    <w:p w:rsidR="002B6A99" w:rsidRDefault="002B6A99">
      <w:pPr>
        <w:pStyle w:val="ConsPlusNormal"/>
        <w:ind w:firstLine="540"/>
        <w:jc w:val="both"/>
      </w:pPr>
      <w:hyperlink r:id="rId41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 18</w:t>
        </w:r>
      </w:hyperlink>
      <w:r>
        <w:t xml:space="preserve"> после цифр "6.16.1," дополнить словами "статьей 6.24 (в части курения табака на территориях и в помещениях, предназначенных для оказания медицинских, реабилитационных и санаторно-курортных услуг), статьями 6.25,";</w:t>
      </w:r>
    </w:p>
    <w:p w:rsidR="002B6A99" w:rsidRDefault="002B6A99">
      <w:pPr>
        <w:pStyle w:val="ConsPlusNormal"/>
        <w:ind w:firstLine="540"/>
        <w:jc w:val="both"/>
      </w:pPr>
      <w:hyperlink r:id="rId42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 96</w:t>
        </w:r>
      </w:hyperlink>
      <w:r>
        <w:t xml:space="preserve"> после слов "статьи 13.21," дополнить словами "частью 3 статьи 14.3.1,";</w:t>
      </w:r>
    </w:p>
    <w:p w:rsidR="002B6A99" w:rsidRDefault="002B6A99">
      <w:pPr>
        <w:pStyle w:val="ConsPlusNormal"/>
        <w:ind w:firstLine="540"/>
        <w:jc w:val="both"/>
      </w:pPr>
      <w:r>
        <w:t xml:space="preserve">б) </w:t>
      </w:r>
      <w:hyperlink r:id="rId43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 2 части 5</w:t>
        </w:r>
      </w:hyperlink>
      <w:r>
        <w:t xml:space="preserve"> после цифр "6.10" дополнить цифрами ", 6.23".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  <w:outlineLvl w:val="0"/>
      </w:pPr>
      <w:r>
        <w:t>Статья 2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 xml:space="preserve">Внести в Федеральный </w:t>
      </w:r>
      <w:hyperlink r:id="rId44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13 марта 2006 года N 38-ФЗ "О рекламе" (Собрание законодательства Российской Федерации, 2006, N 12, ст. 1232; 2007, N 7, ст. 839; 2010, N 21, ст. 2525; 2011, </w:t>
      </w:r>
      <w:r>
        <w:lastRenderedPageBreak/>
        <w:t>N 23, ст. 3255; N 30, ст. 4566, 4600; 2013, N 19, ст. 2325; N 30, ст. 4033) следующие изменения:</w:t>
      </w:r>
    </w:p>
    <w:p w:rsidR="002B6A99" w:rsidRDefault="002B6A99">
      <w:pPr>
        <w:pStyle w:val="ConsPlusNormal"/>
        <w:ind w:firstLine="540"/>
        <w:jc w:val="both"/>
      </w:pPr>
      <w:r>
        <w:t xml:space="preserve">1) </w:t>
      </w:r>
      <w:hyperlink r:id="rId45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статью 7</w:t>
        </w:r>
      </w:hyperlink>
      <w:r>
        <w:t xml:space="preserve"> дополнить пунктом 8 следующего содержания:</w:t>
      </w:r>
    </w:p>
    <w:p w:rsidR="002B6A99" w:rsidRDefault="002B6A99">
      <w:pPr>
        <w:pStyle w:val="ConsPlusNormal"/>
        <w:ind w:firstLine="540"/>
        <w:jc w:val="both"/>
      </w:pPr>
      <w:r>
        <w:t>"8) табака, табачной продукции, табачных изделий и курительных принадлежностей, в том числе трубок, кальянов, сигаретной бумаги, зажигалок.";</w:t>
      </w:r>
    </w:p>
    <w:p w:rsidR="002B6A99" w:rsidRDefault="002B6A99">
      <w:pPr>
        <w:pStyle w:val="ConsPlusNormal"/>
        <w:ind w:firstLine="540"/>
        <w:jc w:val="both"/>
      </w:pPr>
      <w:r>
        <w:t xml:space="preserve">2) </w:t>
      </w:r>
      <w:hyperlink r:id="rId46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статью 23</w:t>
        </w:r>
      </w:hyperlink>
      <w:r>
        <w:t xml:space="preserve"> признать утратившей силу;</w:t>
      </w:r>
    </w:p>
    <w:p w:rsidR="002B6A99" w:rsidRDefault="002B6A99">
      <w:pPr>
        <w:pStyle w:val="ConsPlusNormal"/>
        <w:ind w:firstLine="540"/>
        <w:jc w:val="both"/>
      </w:pPr>
      <w:r>
        <w:t xml:space="preserve">3) в </w:t>
      </w:r>
      <w:hyperlink r:id="rId47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статье 38</w:t>
        </w:r>
      </w:hyperlink>
      <w:r>
        <w:t>:</w:t>
      </w:r>
    </w:p>
    <w:p w:rsidR="002B6A99" w:rsidRDefault="002B6A99">
      <w:pPr>
        <w:pStyle w:val="ConsPlusNormal"/>
        <w:ind w:firstLine="540"/>
        <w:jc w:val="both"/>
      </w:pPr>
      <w:r>
        <w:t xml:space="preserve">а) в </w:t>
      </w:r>
      <w:hyperlink r:id="rId48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части 6</w:t>
        </w:r>
      </w:hyperlink>
      <w:r>
        <w:t xml:space="preserve"> слова "частями 1 и 3 статьи 23," исключить;</w:t>
      </w:r>
    </w:p>
    <w:p w:rsidR="002B6A99" w:rsidRDefault="002B6A99">
      <w:pPr>
        <w:pStyle w:val="ConsPlusNormal"/>
        <w:ind w:firstLine="540"/>
        <w:jc w:val="both"/>
      </w:pPr>
      <w:r>
        <w:t xml:space="preserve">б) в </w:t>
      </w:r>
      <w:hyperlink r:id="rId49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части 7</w:t>
        </w:r>
      </w:hyperlink>
      <w:r>
        <w:t xml:space="preserve"> слова "частями 2 - 4 статьи 23," исключить.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  <w:outlineLvl w:val="0"/>
      </w:pPr>
      <w:r>
        <w:t>Статья 3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Признать утратившими силу:</w:t>
      </w:r>
    </w:p>
    <w:p w:rsidR="002B6A99" w:rsidRDefault="002B6A99">
      <w:pPr>
        <w:pStyle w:val="ConsPlusNormal"/>
        <w:ind w:firstLine="540"/>
        <w:jc w:val="both"/>
      </w:pPr>
      <w:r>
        <w:t xml:space="preserve">1) </w:t>
      </w:r>
      <w:hyperlink r:id="rId50" w:tooltip="Федеральный закон от 22.06.2007 N 116-ФЗ (ред. от 23.07.2013) &quot;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&quot; (с изм. и доп., вступающими в силу с 01.09.2013)------------ Недействующая редакция{КонсультантПлюс}" w:history="1">
        <w:r>
          <w:rPr>
            <w:color w:val="0000FF"/>
          </w:rPr>
          <w:t>абзац четвертый пункта 189 статьи 1</w:t>
        </w:r>
      </w:hyperlink>
      <w:r>
        <w:t xml:space="preserve"> Федерального закона от 22 июня 2007 года N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правонарушение" (Собрание законодательства Российской Федерации, 2007, N 26, ст. 3089);</w:t>
      </w:r>
    </w:p>
    <w:p w:rsidR="002B6A99" w:rsidRDefault="002B6A99">
      <w:pPr>
        <w:pStyle w:val="ConsPlusNormal"/>
        <w:ind w:firstLine="540"/>
        <w:jc w:val="both"/>
      </w:pPr>
      <w:r>
        <w:t xml:space="preserve">2) </w:t>
      </w:r>
      <w:hyperlink r:id="rId51" w:tooltip="Федеральный закон от 28.12.2009 N 380-ФЗ (ред. от 23.07.2013) &quot;О внесении изменений в Кодекс Российской Федерации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пункт 26 статьи 1</w:t>
        </w:r>
      </w:hyperlink>
      <w:r>
        <w:t xml:space="preserve"> Федерального закона от 28 декабря 2009 года N 380-ФЗ "О внесении изменений в Кодекс Российской Федерации об административных правонарушениях" (Собрание законодательства Российской Федерации, 2010, N 1, ст. 1).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  <w:outlineLvl w:val="0"/>
      </w:pPr>
      <w:r>
        <w:t>Статья 4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  <w:r>
        <w:t>1. Настоящий Федеральный закон вступает в силу с 15 ноября 2013 года, за исключением положений, для которых настоящей статьей установлен иной срок вступления их в силу.</w:t>
      </w:r>
    </w:p>
    <w:p w:rsidR="002B6A99" w:rsidRDefault="002B6A99">
      <w:pPr>
        <w:pStyle w:val="ConsPlusNormal"/>
        <w:ind w:firstLine="540"/>
        <w:jc w:val="both"/>
      </w:pPr>
      <w:bookmarkStart w:id="3" w:name="Par135"/>
      <w:bookmarkEnd w:id="3"/>
      <w:r>
        <w:t xml:space="preserve">2. </w:t>
      </w:r>
      <w:hyperlink w:anchor="Par70" w:tooltip="Ссылка на текущий документ" w:history="1">
        <w:r>
          <w:rPr>
            <w:color w:val="0000FF"/>
          </w:rPr>
          <w:t>Абзацы одиннадцатый</w:t>
        </w:r>
      </w:hyperlink>
      <w:r>
        <w:t xml:space="preserve"> и </w:t>
      </w:r>
      <w:hyperlink w:anchor="Par75" w:tooltip="Ссылка на текущий документ" w:history="1">
        <w:r>
          <w:rPr>
            <w:color w:val="0000FF"/>
          </w:rPr>
          <w:t>двенадцатый подпункта "б" пункта 3 статьи 1</w:t>
        </w:r>
      </w:hyperlink>
      <w:r>
        <w:t xml:space="preserve"> настоящего Федерального закона вступают в силу с 1 июня 2014 года.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jc w:val="right"/>
      </w:pPr>
      <w:r>
        <w:t>Президент</w:t>
      </w:r>
    </w:p>
    <w:p w:rsidR="002B6A99" w:rsidRDefault="002B6A99">
      <w:pPr>
        <w:pStyle w:val="ConsPlusNormal"/>
        <w:jc w:val="right"/>
      </w:pPr>
      <w:r>
        <w:t>Российской Федерации</w:t>
      </w:r>
    </w:p>
    <w:p w:rsidR="002B6A99" w:rsidRDefault="002B6A99">
      <w:pPr>
        <w:pStyle w:val="ConsPlusNormal"/>
        <w:jc w:val="right"/>
      </w:pPr>
      <w:r>
        <w:t>В.ПУТИН</w:t>
      </w:r>
    </w:p>
    <w:p w:rsidR="002B6A99" w:rsidRDefault="002B6A99">
      <w:pPr>
        <w:pStyle w:val="ConsPlusNormal"/>
      </w:pPr>
      <w:r>
        <w:t>Москва, Кремль</w:t>
      </w:r>
    </w:p>
    <w:p w:rsidR="002B6A99" w:rsidRDefault="002B6A99">
      <w:pPr>
        <w:pStyle w:val="ConsPlusNormal"/>
      </w:pPr>
      <w:r>
        <w:t>21 октября 2013 года</w:t>
      </w:r>
    </w:p>
    <w:p w:rsidR="002B6A99" w:rsidRDefault="002B6A99">
      <w:pPr>
        <w:pStyle w:val="ConsPlusNormal"/>
      </w:pPr>
      <w:r>
        <w:t>N 274-ФЗ</w:t>
      </w: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ind w:firstLine="540"/>
        <w:jc w:val="both"/>
      </w:pPr>
    </w:p>
    <w:p w:rsidR="002B6A99" w:rsidRDefault="002B6A9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B6A99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AF" w:rsidRDefault="006236AF">
      <w:pPr>
        <w:spacing w:after="0" w:line="240" w:lineRule="auto"/>
      </w:pPr>
      <w:r>
        <w:separator/>
      </w:r>
    </w:p>
  </w:endnote>
  <w:endnote w:type="continuationSeparator" w:id="0">
    <w:p w:rsidR="006236AF" w:rsidRDefault="0062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99" w:rsidRDefault="002B6A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B6A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6A99" w:rsidRDefault="002B6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6A99" w:rsidRDefault="002B6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6A99" w:rsidRDefault="002B6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53F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53F8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AF" w:rsidRDefault="006236AF">
      <w:pPr>
        <w:spacing w:after="0" w:line="240" w:lineRule="auto"/>
      </w:pPr>
      <w:r>
        <w:separator/>
      </w:r>
    </w:p>
  </w:footnote>
  <w:footnote w:type="continuationSeparator" w:id="0">
    <w:p w:rsidR="006236AF" w:rsidRDefault="0062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B6A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6A99" w:rsidRDefault="002B6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21.10.2013 N 274-ФЗ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Кодекс Российской Федерации об административных правонарушениях и Федеральный закон "О рекламе" в связи с принятием Федерального закона...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6A99" w:rsidRDefault="002B6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B6A99" w:rsidRDefault="002B6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6A99" w:rsidRDefault="002B6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27.11.2013</w:t>
          </w:r>
        </w:p>
      </w:tc>
    </w:tr>
  </w:tbl>
  <w:p w:rsidR="002B6A99" w:rsidRDefault="002B6A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B6A99" w:rsidRDefault="002B6A99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C0"/>
    <w:rsid w:val="002B6A99"/>
    <w:rsid w:val="004F53F8"/>
    <w:rsid w:val="006236AF"/>
    <w:rsid w:val="00697EC0"/>
    <w:rsid w:val="00AC773A"/>
    <w:rsid w:val="00B7458F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E17204-F349-428E-96F2-018DCFB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BE43051B68D73C6FC71F624271ACB8E68AAD41CA9260DFF49F9F7E40C1453442861C253036e0gBF" TargetMode="External"/><Relationship Id="rId18" Type="http://schemas.openxmlformats.org/officeDocument/2006/relationships/hyperlink" Target="consultantplus://offline/ref=76BE43051B68D73C6FC71F624271ACB8E68AAD41CA9260DFF49F9F7E40C1453442861C253034e0gDF" TargetMode="External"/><Relationship Id="rId26" Type="http://schemas.openxmlformats.org/officeDocument/2006/relationships/hyperlink" Target="consultantplus://offline/ref=76BE43051B68D73C6FC71F624271ACB8E68AAD41CA9260DFF49F9F7E40C1453442861C2033330C03e6g5F" TargetMode="External"/><Relationship Id="rId39" Type="http://schemas.openxmlformats.org/officeDocument/2006/relationships/hyperlink" Target="consultantplus://offline/ref=76BE43051B68D73C6FC71F624271ACB8E68AAD41CA9260DFF49F9F7E40C1453442861C203A30e0g4F" TargetMode="External"/><Relationship Id="rId21" Type="http://schemas.openxmlformats.org/officeDocument/2006/relationships/hyperlink" Target="consultantplus://offline/ref=76BE43051B68D73C6FC71F624271ACB8E68AAD41CA9260DFF49F9F7E40C1453442861C253133e0g8F" TargetMode="External"/><Relationship Id="rId34" Type="http://schemas.openxmlformats.org/officeDocument/2006/relationships/hyperlink" Target="consultantplus://offline/ref=76BE43051B68D73C6FC71F624271ACB8E68AAD41CA9260DFF49F9F7E40C1453442861C223334e0g5F" TargetMode="External"/><Relationship Id="rId42" Type="http://schemas.openxmlformats.org/officeDocument/2006/relationships/hyperlink" Target="consultantplus://offline/ref=76BE43051B68D73C6FC71F624271ACB8E68AAD41CA9260DFF49F9F7E40C1453442861C223537e0g5F" TargetMode="External"/><Relationship Id="rId47" Type="http://schemas.openxmlformats.org/officeDocument/2006/relationships/hyperlink" Target="consultantplus://offline/ref=76BE43051B68D73C6FC71F624271ACB8E68BA048CA9F60DFF49F9F7E40C1453442861C203331080Ee6g0F" TargetMode="External"/><Relationship Id="rId50" Type="http://schemas.openxmlformats.org/officeDocument/2006/relationships/hyperlink" Target="consultantplus://offline/ref=76BE43051B68D73C6FC71F624271ACB8E68AA941CA9A60DFF49F9F7E40C1453442861C2033310F0Fe6g8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BE43051B68D73C6FC71F624271ACB8E68AAD41CA9260DFF49F9F7E40C1453442861C203330040De6g7F" TargetMode="External"/><Relationship Id="rId29" Type="http://schemas.openxmlformats.org/officeDocument/2006/relationships/hyperlink" Target="consultantplus://offline/ref=76BE43051B68D73C6FC71F624271ACB8E68AAD41CA9260DFF49F9F7E40C1453442861C203B34e0gDF" TargetMode="External"/><Relationship Id="rId11" Type="http://schemas.openxmlformats.org/officeDocument/2006/relationships/hyperlink" Target="consultantplus://offline/ref=76BE43051B68D73C6FC71F624271ACB8E68AAD41CA9260DFF49F9F7E40C1453442861C203534e0g9F" TargetMode="External"/><Relationship Id="rId24" Type="http://schemas.openxmlformats.org/officeDocument/2006/relationships/hyperlink" Target="consultantplus://offline/ref=76BE43051B68D73C6FC71F624271ACB8E68AAD41CA9260DFF49F9F7E40C1453442861C233B38e0g8F" TargetMode="External"/><Relationship Id="rId32" Type="http://schemas.openxmlformats.org/officeDocument/2006/relationships/hyperlink" Target="consultantplus://offline/ref=76BE43051B68D73C6FC71F624271ACB8E68AAD41CA9260DFF49F9F7E40C1453442861C223A30e0gCF" TargetMode="External"/><Relationship Id="rId37" Type="http://schemas.openxmlformats.org/officeDocument/2006/relationships/hyperlink" Target="consultantplus://offline/ref=76BE43051B68D73C6FC71F624271ACB8E68AAD41CA9260DFF49F9F7E40C1453442861C223232e0gEF" TargetMode="External"/><Relationship Id="rId40" Type="http://schemas.openxmlformats.org/officeDocument/2006/relationships/hyperlink" Target="consultantplus://offline/ref=76BE43051B68D73C6FC71F624271ACB8E68AAD41CA9260DFF49F9F7E40C1453442861C253037e0gBF" TargetMode="External"/><Relationship Id="rId45" Type="http://schemas.openxmlformats.org/officeDocument/2006/relationships/hyperlink" Target="consultantplus://offline/ref=76BE43051B68D73C6FC71F624271ACB8E68BA048CA9F60DFF49F9F7E40C1453442861C2033310C03e6g7F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6BE43051B68D73C6FC71F624271ACB8E68AAD41CA9260DFF49F9F7E40C1453442861C2033310F08e6g6F" TargetMode="External"/><Relationship Id="rId19" Type="http://schemas.openxmlformats.org/officeDocument/2006/relationships/hyperlink" Target="consultantplus://offline/ref=76BE43051B68D73C6FC71F624271ACB8E68AAD41CA9260DFF49F9F7E40C1453442861C2033300402e6g1F" TargetMode="External"/><Relationship Id="rId31" Type="http://schemas.openxmlformats.org/officeDocument/2006/relationships/hyperlink" Target="consultantplus://offline/ref=76BE43051B68D73C6FC71F624271ACB8E68AAD41CA9260DFF49F9F7E40C1453442861C223A31e0g5F" TargetMode="External"/><Relationship Id="rId44" Type="http://schemas.openxmlformats.org/officeDocument/2006/relationships/hyperlink" Target="consultantplus://offline/ref=76BE43051B68D73C6FC71F624271ACB8E68BA048CA9F60DFF49F9F7E40eCg1F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BE43051B68D73C6FC71F624271ACB8E68AAD41CA9260DFF49F9F7E40eCg1F" TargetMode="External"/><Relationship Id="rId14" Type="http://schemas.openxmlformats.org/officeDocument/2006/relationships/hyperlink" Target="consultantplus://offline/ref=76BE43051B68D73C6FC71F624271ACB8E68AAD41CA9260DFF49F9F7E40C1453442861C2033300D02e6g7F" TargetMode="External"/><Relationship Id="rId22" Type="http://schemas.openxmlformats.org/officeDocument/2006/relationships/hyperlink" Target="consultantplus://offline/ref=76BE43051B68D73C6FC71F624271ACB8E68AAD41CA9260DFF49F9F7E40C1453442861C223736e0gDF" TargetMode="External"/><Relationship Id="rId27" Type="http://schemas.openxmlformats.org/officeDocument/2006/relationships/hyperlink" Target="consultantplus://offline/ref=76BE43051B68D73C6FC71F624271ACB8E68AAD41CA9260DFF49F9F7E40C1453442861C203B35e0g5F" TargetMode="External"/><Relationship Id="rId30" Type="http://schemas.openxmlformats.org/officeDocument/2006/relationships/hyperlink" Target="consultantplus://offline/ref=76BE43051B68D73C6FC71F624271ACB8E68AAD41CA9260DFF49F9F7E40C1453442861C223A31e0g4F" TargetMode="External"/><Relationship Id="rId35" Type="http://schemas.openxmlformats.org/officeDocument/2006/relationships/hyperlink" Target="consultantplus://offline/ref=76BE43051B68D73C6FC71F624271ACB8E68AAD41CA9260DFF49F9F7E40C1453442861C253236e0gEF" TargetMode="External"/><Relationship Id="rId43" Type="http://schemas.openxmlformats.org/officeDocument/2006/relationships/hyperlink" Target="consultantplus://offline/ref=76BE43051B68D73C6FC71F624271ACB8E68AAD41CA9260DFF49F9F7E40C1453442861C203A37e0gAF" TargetMode="External"/><Relationship Id="rId48" Type="http://schemas.openxmlformats.org/officeDocument/2006/relationships/hyperlink" Target="consultantplus://offline/ref=76BE43051B68D73C6FC71F624271ACB8E68BA048CA9F60DFF49F9F7E40C1453442861C29e3gAF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76BE43051B68D73C6FC71F624271ACB8E68BA049CF9C60DFF49F9F7E40C1453442861C2033310D0Ae6g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6BE43051B68D73C6FC71F624271ACB8E68AAD41CA9260DFF49F9F7E40C1453442861C2033300D02e6g7F" TargetMode="External"/><Relationship Id="rId17" Type="http://schemas.openxmlformats.org/officeDocument/2006/relationships/hyperlink" Target="consultantplus://offline/ref=76BE43051B68D73C6FC71F624271ACB8E68AAD41CA9260DFF49F9F7E40C1453442861C233635e0gCF" TargetMode="External"/><Relationship Id="rId25" Type="http://schemas.openxmlformats.org/officeDocument/2006/relationships/hyperlink" Target="consultantplus://offline/ref=76BE43051B68D73C6FC71F624271ACB8E68AAD41CA9260DFF49F9F7E40C1453442861C233A36e0g4F" TargetMode="External"/><Relationship Id="rId33" Type="http://schemas.openxmlformats.org/officeDocument/2006/relationships/hyperlink" Target="consultantplus://offline/ref=76BE43051B68D73C6FC71F624271ACB8E68AAD41CA9260DFF49F9F7E40C1453442861C223A30e0gDF" TargetMode="External"/><Relationship Id="rId38" Type="http://schemas.openxmlformats.org/officeDocument/2006/relationships/hyperlink" Target="consultantplus://offline/ref=76BE43051B68D73C6FC71F624271ACB8E68AAD41CA9260DFF49F9F7E40C1453442861C2033330903e6g5F" TargetMode="External"/><Relationship Id="rId46" Type="http://schemas.openxmlformats.org/officeDocument/2006/relationships/hyperlink" Target="consultantplus://offline/ref=76BE43051B68D73C6FC71F624271ACB8E68BA048CA9F60DFF49F9F7E40C1453442861C2033310E0Ce6g7F" TargetMode="External"/><Relationship Id="rId20" Type="http://schemas.openxmlformats.org/officeDocument/2006/relationships/hyperlink" Target="consultantplus://offline/ref=76BE43051B68D73C6FC71F624271ACB8E68AAD41CA9260DFF49F9F7E40C1453442861C253133e0gFF" TargetMode="External"/><Relationship Id="rId41" Type="http://schemas.openxmlformats.org/officeDocument/2006/relationships/hyperlink" Target="consultantplus://offline/ref=76BE43051B68D73C6FC71F624271ACB8E68AAD41CA9260DFF49F9F7E40C1453442861C223736e0gF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6BE43051B68D73C6FC71F624271ACB8E68AAD41CA9260DFF49F9F7E40C1453442861C2033300D02e6g7F" TargetMode="External"/><Relationship Id="rId23" Type="http://schemas.openxmlformats.org/officeDocument/2006/relationships/hyperlink" Target="consultantplus://offline/ref=76BE43051B68D73C6FC71F624271ACB8E68AAD41CA9260DFF49F9F7E40C1453442861C233635e0g9F" TargetMode="External"/><Relationship Id="rId28" Type="http://schemas.openxmlformats.org/officeDocument/2006/relationships/hyperlink" Target="consultantplus://offline/ref=76BE43051B68D73C6FC71F624271ACB8E68AAD41CA9260DFF49F9F7E40C1453442861C223A31e0gBF" TargetMode="External"/><Relationship Id="rId36" Type="http://schemas.openxmlformats.org/officeDocument/2006/relationships/hyperlink" Target="consultantplus://offline/ref=76BE43051B68D73C6FC71F624271ACB8E68AAD41CA9260DFF49F9F7E40C1453442861C223534e0g8F" TargetMode="External"/><Relationship Id="rId49" Type="http://schemas.openxmlformats.org/officeDocument/2006/relationships/hyperlink" Target="consultantplus://offline/ref=76BE43051B68D73C6FC71F624271ACB8E68BA048CA9F60DFF49F9F7E40C1453442861C28e3g3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4619</Words>
  <Characters>26330</Characters>
  <Application>Microsoft Office Word</Application>
  <DocSecurity>2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21.10.2013 N 274-ФЗ"О внесении изменений в Кодекс Российской Федерации об административных правонарушениях и Федеральный закон "О рекламе" в связи с принятием Федерального закона "Об охране здоровья граждан от воздействия окружающего</vt:lpstr>
    </vt:vector>
  </TitlesOfParts>
  <Company/>
  <LinksUpToDate>false</LinksUpToDate>
  <CharactersWithSpaces>30888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21.10.2013 N 274-ФЗ"О внесении изменений в Кодекс Российской Федерации об административных правонарушениях и Федеральный закон "О рекламе" в связи с принятием Федерального закона "Об охране здоровья граждан от воздействия окружающего</dc:title>
  <dc:subject/>
  <dc:creator>ConsultantPlus</dc:creator>
  <cp:keywords/>
  <dc:description/>
  <cp:lastModifiedBy>Ольга Камаева</cp:lastModifiedBy>
  <cp:revision>2</cp:revision>
  <dcterms:created xsi:type="dcterms:W3CDTF">2021-09-07T05:02:00Z</dcterms:created>
  <dcterms:modified xsi:type="dcterms:W3CDTF">2021-09-07T05:02:00Z</dcterms:modified>
</cp:coreProperties>
</file>